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3E9" w:rsidRPr="003853E9" w:rsidRDefault="008F15BD" w:rsidP="003853E9">
      <w:pPr>
        <w:spacing w:after="0" w:line="240" w:lineRule="auto"/>
        <w:jc w:val="righ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Приложение №1.3</w:t>
      </w:r>
      <w:r w:rsidR="003853E9" w:rsidRPr="003853E9">
        <w:rPr>
          <w:rFonts w:ascii="Times New Roman" w:eastAsia="SimSun" w:hAnsi="Times New Roman"/>
          <w:sz w:val="24"/>
          <w:szCs w:val="24"/>
          <w:lang w:eastAsia="zh-CN"/>
        </w:rPr>
        <w:t>.</w:t>
      </w:r>
    </w:p>
    <w:p w:rsidR="002E69C8" w:rsidRPr="002E69C8" w:rsidRDefault="002E69C8" w:rsidP="002E69C8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E69C8">
        <w:rPr>
          <w:rFonts w:ascii="Times New Roman" w:eastAsia="SimSun" w:hAnsi="Times New Roman"/>
          <w:b/>
          <w:sz w:val="24"/>
          <w:szCs w:val="24"/>
          <w:lang w:eastAsia="zh-CN"/>
        </w:rPr>
        <w:t>ОПРОСНОЙ ЛИСТ</w:t>
      </w:r>
    </w:p>
    <w:p w:rsidR="002E69C8" w:rsidRPr="002E69C8" w:rsidRDefault="002E69C8" w:rsidP="002E69C8">
      <w:pPr>
        <w:spacing w:after="0" w:line="240" w:lineRule="auto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775F57" w:rsidRPr="00775F57" w:rsidRDefault="00775F57" w:rsidP="00775F57">
      <w:pPr>
        <w:spacing w:after="0" w:line="240" w:lineRule="auto"/>
        <w:rPr>
          <w:rFonts w:ascii="Times New Roman" w:hAnsi="Times New Roman"/>
          <w:sz w:val="24"/>
        </w:rPr>
      </w:pPr>
      <w:r w:rsidRPr="00775F57">
        <w:rPr>
          <w:rFonts w:ascii="Times New Roman" w:hAnsi="Times New Roman"/>
          <w:sz w:val="24"/>
        </w:rPr>
        <w:t>Объект: ПС 35/</w:t>
      </w:r>
      <w:r w:rsidR="005E277C">
        <w:rPr>
          <w:rFonts w:ascii="Times New Roman" w:hAnsi="Times New Roman"/>
          <w:sz w:val="24"/>
        </w:rPr>
        <w:t>6</w:t>
      </w:r>
      <w:r w:rsidRPr="00775F57">
        <w:rPr>
          <w:rFonts w:ascii="Times New Roman" w:hAnsi="Times New Roman"/>
          <w:sz w:val="24"/>
        </w:rPr>
        <w:t xml:space="preserve"> </w:t>
      </w:r>
      <w:proofErr w:type="spellStart"/>
      <w:r w:rsidRPr="00775F57">
        <w:rPr>
          <w:rFonts w:ascii="Times New Roman" w:hAnsi="Times New Roman"/>
          <w:sz w:val="24"/>
        </w:rPr>
        <w:t>кВ</w:t>
      </w:r>
      <w:proofErr w:type="spellEnd"/>
      <w:r w:rsidRPr="00775F57">
        <w:rPr>
          <w:rFonts w:ascii="Times New Roman" w:hAnsi="Times New Roman"/>
          <w:sz w:val="24"/>
        </w:rPr>
        <w:t xml:space="preserve"> </w:t>
      </w:r>
      <w:r w:rsidR="005E277C">
        <w:rPr>
          <w:rFonts w:ascii="Times New Roman" w:hAnsi="Times New Roman"/>
          <w:sz w:val="24"/>
        </w:rPr>
        <w:t>Ульяновская</w:t>
      </w:r>
      <w:r w:rsidRPr="00775F57">
        <w:rPr>
          <w:rFonts w:ascii="Times New Roman" w:hAnsi="Times New Roman"/>
          <w:sz w:val="24"/>
        </w:rPr>
        <w:t xml:space="preserve"> (строящийся объект)</w:t>
      </w:r>
    </w:p>
    <w:p w:rsidR="00E624C6" w:rsidRDefault="00E624C6" w:rsidP="00650ED8">
      <w:pPr>
        <w:spacing w:after="0" w:line="240" w:lineRule="auto"/>
        <w:rPr>
          <w:rFonts w:ascii="Times New Roman" w:hAnsi="Times New Roman"/>
          <w:sz w:val="24"/>
        </w:rPr>
      </w:pPr>
    </w:p>
    <w:p w:rsidR="00956A58" w:rsidRPr="00775F57" w:rsidRDefault="001B09E7" w:rsidP="00956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</w:rPr>
      </w:pPr>
      <w:r w:rsidRPr="00775F57">
        <w:rPr>
          <w:rFonts w:ascii="Times New Roman" w:eastAsia="Times New Roman" w:hAnsi="Times New Roman"/>
          <w:b/>
          <w:i/>
          <w:sz w:val="24"/>
        </w:rPr>
        <w:t>Общие</w:t>
      </w:r>
      <w:r w:rsidR="00763BE4" w:rsidRPr="00775F57">
        <w:rPr>
          <w:rFonts w:ascii="Times New Roman" w:eastAsia="Times New Roman" w:hAnsi="Times New Roman"/>
          <w:b/>
          <w:i/>
          <w:sz w:val="24"/>
        </w:rPr>
        <w:t xml:space="preserve"> технические</w:t>
      </w:r>
      <w:r w:rsidRPr="00775F57">
        <w:rPr>
          <w:rFonts w:ascii="Times New Roman" w:eastAsia="Times New Roman" w:hAnsi="Times New Roman"/>
          <w:b/>
          <w:i/>
          <w:sz w:val="24"/>
        </w:rPr>
        <w:t xml:space="preserve"> требования к характеристикам вакуумного реклоузера</w:t>
      </w:r>
      <w:r w:rsidR="00EA34DE" w:rsidRPr="00775F57">
        <w:rPr>
          <w:rFonts w:ascii="Times New Roman" w:eastAsia="Times New Roman" w:hAnsi="Times New Roman"/>
          <w:b/>
          <w:i/>
          <w:sz w:val="24"/>
        </w:rPr>
        <w:t xml:space="preserve"> 35 кВ</w:t>
      </w:r>
      <w:r w:rsidRPr="00775F57">
        <w:rPr>
          <w:rFonts w:ascii="Times New Roman" w:eastAsia="Times New Roman" w:hAnsi="Times New Roman"/>
          <w:b/>
          <w:i/>
          <w:sz w:val="24"/>
        </w:rPr>
        <w:t>.</w:t>
      </w:r>
    </w:p>
    <w:p w:rsidR="00956A58" w:rsidRDefault="00956A58" w:rsidP="00956A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tbl>
      <w:tblPr>
        <w:tblW w:w="10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"/>
        <w:gridCol w:w="6141"/>
        <w:gridCol w:w="1843"/>
        <w:gridCol w:w="1843"/>
      </w:tblGrid>
      <w:tr w:rsidR="00CB456C" w:rsidRPr="00956A58" w:rsidTr="005B47B7">
        <w:trPr>
          <w:trHeight w:val="1200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CB456C" w:rsidRPr="00764315" w:rsidRDefault="00CB456C" w:rsidP="004E51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B456C" w:rsidRPr="00764315" w:rsidRDefault="00CB456C" w:rsidP="004E51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CB456C" w:rsidRPr="00764315" w:rsidRDefault="00CB456C" w:rsidP="004E51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CB456C" w:rsidRPr="00764315" w:rsidRDefault="00CB456C" w:rsidP="004E51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456C" w:rsidRPr="00083DDD" w:rsidRDefault="00CB456C" w:rsidP="004E51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456C" w:rsidRPr="00764315" w:rsidRDefault="00CB456C" w:rsidP="004E51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C65D56" w:rsidRPr="00956A58" w:rsidTr="005B47B7">
        <w:trPr>
          <w:trHeight w:val="274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C65D56" w:rsidRPr="00764315" w:rsidRDefault="00C65D56" w:rsidP="004E51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1.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C65D56" w:rsidRPr="00764315" w:rsidRDefault="00C65D56" w:rsidP="00C65D5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 xml:space="preserve">Основные требования к выключателю 35 </w:t>
            </w:r>
            <w:proofErr w:type="spellStart"/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083DDD" w:rsidRDefault="00C65D56" w:rsidP="004E51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764315" w:rsidRDefault="00C65D56" w:rsidP="004E51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1.1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1.2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1.3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Количество, 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1.4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 xml:space="preserve">Номинальное напряжение, </w:t>
            </w:r>
            <w:proofErr w:type="spellStart"/>
            <w:r w:rsidRPr="00956A58">
              <w:rPr>
                <w:rFonts w:ascii="Times New Roman" w:eastAsia="Times New Roman" w:hAnsi="Times New Roman"/>
                <w:bCs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35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1.5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7770D5">
              <w:rPr>
                <w:rFonts w:ascii="Times New Roman" w:eastAsia="Times New Roman" w:hAnsi="Times New Roman"/>
                <w:bCs/>
                <w:sz w:val="24"/>
              </w:rPr>
              <w:t xml:space="preserve">Наибольшее рабочее напряжение, </w:t>
            </w:r>
            <w:proofErr w:type="spellStart"/>
            <w:r w:rsidRPr="007770D5">
              <w:rPr>
                <w:rFonts w:ascii="Times New Roman" w:eastAsia="Times New Roman" w:hAnsi="Times New Roman"/>
                <w:bCs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40,5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1.6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7770D5">
              <w:rPr>
                <w:rFonts w:ascii="Times New Roman" w:eastAsia="Times New Roman" w:hAnsi="Times New Roman"/>
                <w:bCs/>
                <w:sz w:val="24"/>
              </w:rPr>
              <w:t>Номинальная частота, Гц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1.7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 xml:space="preserve">Номинальный ток, А, не менее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5E2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1</w:t>
            </w:r>
            <w:r w:rsidR="005E277C" w:rsidRPr="00083DDD">
              <w:rPr>
                <w:rFonts w:ascii="Times New Roman" w:eastAsia="Times New Roman" w:hAnsi="Times New Roman"/>
                <w:bCs/>
                <w:sz w:val="24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1.8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Номинальный ток отключения, кА,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C65D56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C65D56" w:rsidRPr="00956A58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2.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C65D56" w:rsidRPr="00956A58" w:rsidRDefault="00C65D56" w:rsidP="00C65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Требования к стойкости при сквозных токах КЗ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083DDD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C65D56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2.1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Ток термической стойкости, кА,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2.2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7770D5">
              <w:rPr>
                <w:rFonts w:ascii="Times New Roman" w:eastAsia="Times New Roman" w:hAnsi="Times New Roman"/>
                <w:bCs/>
                <w:sz w:val="24"/>
              </w:rPr>
              <w:t>Время протекания тока термической стойкости, 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2.3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Наибольший пик тока электродинамической стойкости, кА,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51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C65D56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C65D56" w:rsidRPr="00956A58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3.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C65D56" w:rsidRPr="00956A58" w:rsidRDefault="00C65D56" w:rsidP="00C65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Номинальные значения климатических факторов внешней среды по ГОСТ 15150–69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083DDD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D23594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3.1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Климатическое исполнение (У, ХЛ) и категория размещения по ГОСТ 15150–69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B71522" w:rsidRDefault="00956A58" w:rsidP="00843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B71522">
              <w:rPr>
                <w:rFonts w:ascii="Times New Roman" w:eastAsia="Times New Roman" w:hAnsi="Times New Roman"/>
                <w:bCs/>
                <w:sz w:val="24"/>
              </w:rPr>
              <w:t>У1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B71522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3.2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 xml:space="preserve">Верхнее рабочее значение температуры окружающего воздуха, </w:t>
            </w:r>
            <w:r w:rsidRPr="00956A58">
              <w:rPr>
                <w:rFonts w:ascii="Times New Roman" w:eastAsia="Times New Roman" w:hAnsi="Times New Roman"/>
                <w:bCs/>
                <w:sz w:val="24"/>
              </w:rPr>
              <w:sym w:font="Symbol" w:char="00B0"/>
            </w:r>
            <w:r w:rsidRPr="00956A58">
              <w:rPr>
                <w:rFonts w:ascii="Times New Roman" w:eastAsia="Times New Roman" w:hAnsi="Times New Roman"/>
                <w:bCs/>
                <w:sz w:val="24"/>
              </w:rPr>
              <w:t>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B71522" w:rsidRDefault="00FF065F" w:rsidP="00FF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B71522">
              <w:rPr>
                <w:rFonts w:ascii="Times New Roman" w:eastAsia="Times New Roman" w:hAnsi="Times New Roman"/>
                <w:bCs/>
                <w:sz w:val="24"/>
              </w:rPr>
              <w:t xml:space="preserve">Не менее </w:t>
            </w:r>
            <w:r w:rsidR="00956A58" w:rsidRPr="00B71522">
              <w:rPr>
                <w:rFonts w:ascii="Times New Roman" w:eastAsia="Times New Roman" w:hAnsi="Times New Roman"/>
                <w:bCs/>
                <w:sz w:val="24"/>
              </w:rPr>
              <w:t>+</w:t>
            </w:r>
            <w:r w:rsidRPr="00B71522">
              <w:rPr>
                <w:rFonts w:ascii="Times New Roman" w:eastAsia="Times New Roman" w:hAnsi="Times New Roman"/>
                <w:bCs/>
                <w:sz w:val="24"/>
              </w:rPr>
              <w:t>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3.3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 xml:space="preserve">Нижнее рабочее значение температуры окружающего воздуха, </w:t>
            </w:r>
            <w:r w:rsidRPr="00956A58">
              <w:rPr>
                <w:rFonts w:ascii="Times New Roman" w:eastAsia="Times New Roman" w:hAnsi="Times New Roman"/>
                <w:bCs/>
                <w:sz w:val="24"/>
              </w:rPr>
              <w:sym w:font="Symbol" w:char="00B0"/>
            </w:r>
            <w:r w:rsidRPr="00956A58">
              <w:rPr>
                <w:rFonts w:ascii="Times New Roman" w:eastAsia="Times New Roman" w:hAnsi="Times New Roman"/>
                <w:bCs/>
                <w:sz w:val="24"/>
              </w:rPr>
              <w:t>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B71522" w:rsidRDefault="007770D5" w:rsidP="00B71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B71522">
              <w:rPr>
                <w:rFonts w:ascii="Times New Roman" w:eastAsia="Times New Roman" w:hAnsi="Times New Roman"/>
                <w:bCs/>
                <w:sz w:val="24"/>
              </w:rPr>
              <w:t xml:space="preserve">Не более </w:t>
            </w:r>
            <w:r w:rsidR="00956A58" w:rsidRPr="00B71522">
              <w:rPr>
                <w:rFonts w:ascii="Times New Roman" w:eastAsia="Times New Roman" w:hAnsi="Times New Roman"/>
                <w:bCs/>
                <w:sz w:val="24"/>
              </w:rPr>
              <w:t xml:space="preserve">- </w:t>
            </w:r>
            <w:r w:rsidR="00B71522" w:rsidRPr="00B71522">
              <w:rPr>
                <w:rFonts w:ascii="Times New Roman" w:eastAsia="Times New Roman" w:hAnsi="Times New Roman"/>
                <w:bCs/>
                <w:sz w:val="24"/>
              </w:rPr>
              <w:t>4</w:t>
            </w:r>
            <w:r w:rsidRPr="00B71522">
              <w:rPr>
                <w:rFonts w:ascii="Times New Roman" w:eastAsia="Times New Roman" w:hAnsi="Times New Roman"/>
                <w:bCs/>
                <w:sz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B71522" w:rsidRDefault="00956A58" w:rsidP="00706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3.4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7770D5">
              <w:rPr>
                <w:rFonts w:ascii="Times New Roman" w:eastAsia="Times New Roman" w:hAnsi="Times New Roman"/>
                <w:bCs/>
                <w:sz w:val="24"/>
              </w:rPr>
              <w:t>Толщина стенки гололеда, мм,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19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3.8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Сейсмичность района, баллов по шкале MSK–64,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7770D5" w:rsidP="007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6</w:t>
            </w:r>
            <w:r w:rsidR="00624CE2" w:rsidRPr="00083DDD">
              <w:rPr>
                <w:rFonts w:ascii="Times New Roman" w:eastAsia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65D56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C65D56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</w:rPr>
              <w:t>4</w:t>
            </w:r>
            <w:r w:rsidR="00C65D56" w:rsidRPr="00956A58">
              <w:rPr>
                <w:rFonts w:ascii="Times New Roman" w:eastAsia="Times New Roman" w:hAnsi="Times New Roman"/>
                <w:b/>
                <w:bCs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C65D56" w:rsidRPr="00956A58" w:rsidRDefault="00C65D56" w:rsidP="00C65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Требования к коммутационной способности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083DDD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956A58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7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Ресурс по коммутационной стойкости (для каждого полюса), не менее:</w:t>
            </w:r>
          </w:p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 xml:space="preserve">-    количество операций «О» («В») при токе отключения (включения) равном 1,0 </w:t>
            </w:r>
            <w:proofErr w:type="spellStart"/>
            <w:r w:rsidRPr="00956A58">
              <w:rPr>
                <w:rFonts w:ascii="Times New Roman" w:eastAsia="Times New Roman" w:hAnsi="Times New Roman"/>
                <w:bCs/>
                <w:sz w:val="24"/>
              </w:rPr>
              <w:t>Iо.ном</w:t>
            </w:r>
            <w:proofErr w:type="spellEnd"/>
            <w:r w:rsidRPr="00956A58">
              <w:rPr>
                <w:rFonts w:ascii="Times New Roman" w:eastAsia="Times New Roman" w:hAnsi="Times New Roman"/>
                <w:bCs/>
                <w:sz w:val="24"/>
              </w:rPr>
              <w:t>.</w:t>
            </w:r>
          </w:p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-   -   количество операций «О» («В») при отключении (включении) номинального тока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25</w:t>
            </w:r>
          </w:p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20 000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 xml:space="preserve">Ресурс по механической стойкости, циклов B – </w:t>
            </w:r>
            <w:proofErr w:type="spellStart"/>
            <w:r w:rsidRPr="00956A58">
              <w:rPr>
                <w:rFonts w:ascii="Times New Roman" w:eastAsia="Times New Roman" w:hAnsi="Times New Roman"/>
                <w:bCs/>
                <w:sz w:val="24"/>
              </w:rPr>
              <w:t>tбт</w:t>
            </w:r>
            <w:proofErr w:type="spellEnd"/>
            <w:r w:rsidRPr="00956A58">
              <w:rPr>
                <w:rFonts w:ascii="Times New Roman" w:eastAsia="Times New Roman" w:hAnsi="Times New Roman"/>
                <w:bCs/>
                <w:sz w:val="24"/>
              </w:rPr>
              <w:t xml:space="preserve"> – О без тока в главной цепи,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20 000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7770D5">
              <w:rPr>
                <w:rFonts w:ascii="Times New Roman" w:eastAsia="Times New Roman" w:hAnsi="Times New Roman"/>
                <w:bCs/>
                <w:sz w:val="24"/>
              </w:rPr>
              <w:t>Нормированные коммутационные циклы в соответствии с требованиями ГОСТ Р 52565–2006 (п.6.6.1.5)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C65D56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C65D56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</w:rPr>
              <w:t>5</w:t>
            </w:r>
            <w:r w:rsidR="00C65D56" w:rsidRPr="00956A58">
              <w:rPr>
                <w:rFonts w:ascii="Times New Roman" w:eastAsia="Times New Roman" w:hAnsi="Times New Roman"/>
                <w:b/>
                <w:bCs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C65D56" w:rsidRPr="00956A58" w:rsidRDefault="00C65D56" w:rsidP="00C65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Требования к конструкции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083DDD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956A58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5.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Конструктивное исполнение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Трехполюсный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Вид привода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Электромагнитный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Материал внешней изоляции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Силиконовая резина</w:t>
            </w:r>
            <w:r w:rsidRPr="00083DDD">
              <w:rPr>
                <w:rFonts w:ascii="Times New Roman" w:eastAsia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.4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Количество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дугогасительных</w:t>
            </w:r>
            <w:proofErr w:type="spellEnd"/>
            <w:r w:rsidRPr="00956A58">
              <w:rPr>
                <w:rFonts w:ascii="Times New Roman" w:eastAsia="Times New Roman" w:hAnsi="Times New Roman"/>
                <w:sz w:val="24"/>
              </w:rPr>
              <w:t xml:space="preserve"> разрывов на полюс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.5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Изоляционная и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дугогасительная</w:t>
            </w:r>
            <w:proofErr w:type="spellEnd"/>
            <w:r w:rsidRPr="00956A58">
              <w:rPr>
                <w:rFonts w:ascii="Times New Roman" w:eastAsia="Times New Roman" w:hAnsi="Times New Roman"/>
                <w:sz w:val="24"/>
              </w:rPr>
              <w:t xml:space="preserve"> среда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7770D5" w:rsidP="00843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в</w:t>
            </w:r>
            <w:r w:rsidR="00956A58" w:rsidRPr="00083DDD">
              <w:rPr>
                <w:rFonts w:ascii="Times New Roman" w:eastAsia="Times New Roman" w:hAnsi="Times New Roman"/>
                <w:bCs/>
                <w:sz w:val="24"/>
              </w:rPr>
              <w:t>акуум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.6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Контактные зажимы выводов выключателя,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.7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770D5">
              <w:rPr>
                <w:rFonts w:ascii="Times New Roman" w:eastAsia="Times New Roman" w:hAnsi="Times New Roman"/>
                <w:sz w:val="24"/>
              </w:rPr>
              <w:t>Все металлические части выключателя должны иметь стойкое антикоррозионное покрытие, выполненное методом горячего оцинкования, сохраняющее свойства на весь срок эксплуатации (да, нет)</w:t>
            </w:r>
          </w:p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  <w:p w:rsidR="00956A58" w:rsidRPr="00956A58" w:rsidRDefault="007770D5" w:rsidP="007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Шкафы выносные (управления, зажимов и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</w:t>
            </w:r>
            <w:r w:rsidR="00956A58" w:rsidRPr="007770D5">
              <w:rPr>
                <w:rFonts w:ascii="Times New Roman" w:eastAsia="Times New Roman" w:hAnsi="Times New Roman"/>
                <w:sz w:val="24"/>
              </w:rPr>
              <w:t>с порошковым антикоррозионным покрытием или горячим оцинкованием, сохраняющим свойства на весь срок эксплуатации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Да</w:t>
            </w:r>
          </w:p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.8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Механический указатель включенного и отключенного положений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.9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Вид управления выключателем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Местное и дистанционное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Кнопки местного управления выключателем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956A58" w:rsidRPr="00956A58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6141" w:type="dxa"/>
            <w:shd w:val="clear" w:color="auto" w:fill="auto"/>
          </w:tcPr>
          <w:p w:rsidR="00956A58" w:rsidRPr="00843115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43115">
              <w:rPr>
                <w:rFonts w:ascii="Times New Roman" w:eastAsia="Times New Roman" w:hAnsi="Times New Roman"/>
                <w:sz w:val="24"/>
              </w:rPr>
              <w:t>Номинальное напряжение питания:</w:t>
            </w:r>
          </w:p>
          <w:p w:rsidR="00956A58" w:rsidRPr="00843115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43115">
              <w:rPr>
                <w:rFonts w:ascii="Times New Roman" w:eastAsia="Times New Roman" w:hAnsi="Times New Roman"/>
                <w:sz w:val="24"/>
              </w:rPr>
              <w:t>- постоянного тока, В</w:t>
            </w:r>
          </w:p>
          <w:p w:rsidR="00956A58" w:rsidRPr="00843115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43115">
              <w:rPr>
                <w:rFonts w:ascii="Times New Roman" w:eastAsia="Times New Roman" w:hAnsi="Times New Roman"/>
                <w:sz w:val="24"/>
              </w:rPr>
              <w:t>- переменного тока, В</w:t>
            </w:r>
          </w:p>
        </w:tc>
        <w:tc>
          <w:tcPr>
            <w:tcW w:w="1843" w:type="dxa"/>
            <w:shd w:val="clear" w:color="auto" w:fill="auto"/>
          </w:tcPr>
          <w:p w:rsidR="00956A58" w:rsidRPr="00843115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  <w:p w:rsidR="00956A58" w:rsidRPr="00843115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43115">
              <w:rPr>
                <w:rFonts w:ascii="Times New Roman" w:eastAsia="Times New Roman" w:hAnsi="Times New Roman"/>
                <w:sz w:val="24"/>
              </w:rPr>
              <w:t>= 220</w:t>
            </w:r>
          </w:p>
          <w:p w:rsidR="00956A58" w:rsidRPr="00843115" w:rsidRDefault="00956A58" w:rsidP="007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43115">
              <w:rPr>
                <w:rFonts w:ascii="Times New Roman" w:eastAsia="Times New Roman" w:hAnsi="Times New Roman"/>
                <w:sz w:val="24"/>
              </w:rPr>
              <w:t>~ 220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706F07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FF0000"/>
                <w:sz w:val="24"/>
              </w:rPr>
            </w:pPr>
          </w:p>
        </w:tc>
      </w:tr>
      <w:tr w:rsidR="007770D5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7770D5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5.12</w:t>
            </w:r>
          </w:p>
        </w:tc>
        <w:tc>
          <w:tcPr>
            <w:tcW w:w="6141" w:type="dxa"/>
            <w:shd w:val="clear" w:color="auto" w:fill="auto"/>
          </w:tcPr>
          <w:p w:rsidR="007770D5" w:rsidRPr="007770D5" w:rsidRDefault="007770D5" w:rsidP="007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Счетчик учета коммутационного ресурса </w:t>
            </w:r>
          </w:p>
        </w:tc>
        <w:tc>
          <w:tcPr>
            <w:tcW w:w="1843" w:type="dxa"/>
            <w:shd w:val="clear" w:color="auto" w:fill="auto"/>
          </w:tcPr>
          <w:p w:rsidR="007770D5" w:rsidRPr="00083DDD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70D5" w:rsidRPr="00D23594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</w:rPr>
            </w:pPr>
          </w:p>
        </w:tc>
      </w:tr>
      <w:tr w:rsidR="00C65D56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C65D56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</w:rPr>
              <w:t>6</w:t>
            </w:r>
            <w:r w:rsidR="00C65D56" w:rsidRPr="00956A58">
              <w:rPr>
                <w:rFonts w:ascii="Times New Roman" w:eastAsia="Times New Roman" w:hAnsi="Times New Roman"/>
                <w:b/>
                <w:bCs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C65D56" w:rsidRPr="00956A58" w:rsidRDefault="00C65D56" w:rsidP="007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Требования по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083DDD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65D56" w:rsidRPr="00956A58" w:rsidRDefault="00C65D5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 xml:space="preserve">Контактная площадка для подсоединения заземляющего проводника и заземляющий зажим (зажимы)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7770D5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 xml:space="preserve">Знак заземления возле контактной площадки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Степень защиты оболочки шкафа управления,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IP54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763C5A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763C5A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</w:rPr>
              <w:t>7</w:t>
            </w:r>
            <w:r w:rsidR="00763C5A" w:rsidRPr="00956A58">
              <w:rPr>
                <w:rFonts w:ascii="Times New Roman" w:eastAsia="Times New Roman" w:hAnsi="Times New Roman"/>
                <w:b/>
                <w:bCs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763C5A" w:rsidRPr="00956A58" w:rsidRDefault="00763C5A" w:rsidP="0076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Требования по надежности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083DDD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956A58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8.1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A86FCA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A86FCA">
              <w:rPr>
                <w:rFonts w:ascii="Times New Roman" w:eastAsia="Times New Roman" w:hAnsi="Times New Roman"/>
                <w:bCs/>
                <w:sz w:val="24"/>
              </w:rPr>
              <w:t>Гарантийный срок эксплуатации (с момента ввода в эксплуатацию), месяцев,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A86FCA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A86FCA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A86FCA">
              <w:rPr>
                <w:rFonts w:ascii="Times New Roman" w:eastAsia="Times New Roman" w:hAnsi="Times New Roman"/>
                <w:bCs/>
                <w:sz w:val="24"/>
              </w:rPr>
              <w:t>8.2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A86FCA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A86FCA">
              <w:rPr>
                <w:rFonts w:ascii="Times New Roman" w:eastAsia="Times New Roman" w:hAnsi="Times New Roman"/>
                <w:bCs/>
                <w:sz w:val="24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763C5A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763C5A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9</w:t>
            </w:r>
            <w:r w:rsidR="00763C5A" w:rsidRPr="00956A58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763C5A" w:rsidRPr="00956A58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sz w:val="24"/>
              </w:rPr>
              <w:t>Основные параметры встроенных датчиков напряжения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083DDD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956A58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Емкостно-резистивный делитель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Конструкция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Встроенная (для использования только  для нужд РЗА)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.4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Номинальное напряжение сети,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35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.5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Наибольшее рабочее напряжение,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40,5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.6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Номинальная частота, Гц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50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9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.7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DD272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D272D">
              <w:rPr>
                <w:rFonts w:ascii="Times New Roman" w:eastAsia="Times New Roman" w:hAnsi="Times New Roman"/>
                <w:sz w:val="24"/>
              </w:rPr>
              <w:t xml:space="preserve">Максимальное измеряемое напряжение, </w:t>
            </w:r>
            <w:proofErr w:type="spellStart"/>
            <w:r w:rsidRPr="00DD272D">
              <w:rPr>
                <w:rFonts w:ascii="Times New Roman" w:eastAsia="Times New Roman" w:hAnsi="Times New Roman"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DD272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D272D">
              <w:rPr>
                <w:rFonts w:ascii="Times New Roman" w:eastAsia="Times New Roman" w:hAnsi="Times New Roman"/>
                <w:sz w:val="24"/>
              </w:rPr>
              <w:t>65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.8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DD272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D272D">
              <w:rPr>
                <w:rFonts w:ascii="Times New Roman" w:eastAsia="Times New Roman" w:hAnsi="Times New Roman"/>
                <w:sz w:val="24"/>
              </w:rPr>
              <w:t>Допустимая погрешность датчика напряжения, %,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DD272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D272D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.9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Межповерочный</w:t>
            </w:r>
            <w:proofErr w:type="spellEnd"/>
            <w:r w:rsidRPr="00956A58">
              <w:rPr>
                <w:rFonts w:ascii="Times New Roman" w:eastAsia="Times New Roman" w:hAnsi="Times New Roman"/>
                <w:sz w:val="24"/>
              </w:rPr>
              <w:t xml:space="preserve"> интервал не менее 6 лет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763C5A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763C5A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10</w:t>
            </w:r>
            <w:r w:rsidR="00763C5A" w:rsidRPr="00956A58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763C5A" w:rsidRPr="00956A58" w:rsidRDefault="00763C5A" w:rsidP="0076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sz w:val="24"/>
              </w:rPr>
              <w:t>Основные параметры встроенных датчиков тока нулевой последовательности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083DDD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763C5A" w:rsidRPr="00956A58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Конструкция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 xml:space="preserve">Встроенная 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.4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 Максимальный измеряемый ток, 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.5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 Допустимая погрешность датчика тока, %,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763C5A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763C5A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11</w:t>
            </w:r>
            <w:r w:rsidR="00763C5A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</w:tcPr>
          <w:p w:rsidR="00763C5A" w:rsidRPr="00956A58" w:rsidRDefault="00763C5A" w:rsidP="0076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sz w:val="24"/>
              </w:rPr>
              <w:t>Основные требования к системе релейной защиты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083DDD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956A58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EA34DE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  <w:r w:rsidR="00956A58" w:rsidRPr="00EA34DE">
              <w:rPr>
                <w:rFonts w:ascii="Times New Roman" w:eastAsia="Times New Roman" w:hAnsi="Times New Roman"/>
                <w:sz w:val="24"/>
              </w:rPr>
              <w:t>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EA34DE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  <w:r w:rsidR="00956A58" w:rsidRPr="00EA34DE">
              <w:rPr>
                <w:rFonts w:ascii="Times New Roman" w:eastAsia="Times New Roman" w:hAnsi="Times New Roman"/>
                <w:sz w:val="24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EA34DE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  <w:r w:rsidR="00956A58" w:rsidRPr="00EA34DE">
              <w:rPr>
                <w:rFonts w:ascii="Times New Roman" w:eastAsia="Times New Roman" w:hAnsi="Times New Roman"/>
                <w:sz w:val="24"/>
              </w:rPr>
              <w:t>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Конструкция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Встроенная</w:t>
            </w:r>
            <w:r w:rsidR="00A86FCA">
              <w:rPr>
                <w:rFonts w:ascii="Times New Roman" w:eastAsia="Times New Roman" w:hAnsi="Times New Roman"/>
                <w:sz w:val="24"/>
              </w:rPr>
              <w:t xml:space="preserve"> / выносная</w:t>
            </w:r>
            <w:r w:rsidRPr="00083DDD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763C5A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763C5A" w:rsidRPr="00EA34DE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12</w:t>
            </w:r>
            <w:r w:rsidR="00763C5A" w:rsidRPr="00956A58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763C5A" w:rsidRPr="00956A58" w:rsidRDefault="00763C5A" w:rsidP="0076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sz w:val="24"/>
              </w:rPr>
              <w:t>Функции системы релейной защиты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083DDD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956A58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EA34DE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EA34DE">
              <w:rPr>
                <w:rFonts w:ascii="Times New Roman" w:eastAsia="Times New Roman" w:hAnsi="Times New Roman"/>
                <w:sz w:val="24"/>
              </w:rPr>
              <w:t>.1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Максимальная токовая защита от междуфазных замыканий (МТЗ)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Количество ступеней МТЗ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.3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Автоматическое повторное включение после МТЗ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.4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Защита от коротких замыканий на землю (ЗЗЗ),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.5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Количество ступеней ЗЗЗ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.6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Защита от однофазных замыканий на землю (ОЗЗ), (да, нет)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.7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Минимальная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уставка</w:t>
            </w:r>
            <w:proofErr w:type="spellEnd"/>
            <w:r w:rsidRPr="00956A58">
              <w:rPr>
                <w:rFonts w:ascii="Times New Roman" w:eastAsia="Times New Roman" w:hAnsi="Times New Roman"/>
                <w:sz w:val="24"/>
              </w:rPr>
              <w:t xml:space="preserve"> срабатывания ОЗЗ, А, не более,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.8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Автоматическое повторное включение после ОЗЗ,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.9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Защита минимального напряжения (ЗМН),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Автоматическое повторное включение после ЗМН,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Минимальный цикл АПВ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О-0,2с-ВО-8с-ВО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.12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Защита от обрыва фаз по току обратной последовательности,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.13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Защита от обрыва фаз по напряжению обратной последовательности,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.14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Автоматическая частотная разгрузка, (да, нет)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A86FC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.15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Частотное автоматическое повторное включение,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3C5A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763C5A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13</w:t>
            </w:r>
            <w:r w:rsidR="00763C5A" w:rsidRPr="00956A58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</w:tcPr>
          <w:p w:rsidR="00763C5A" w:rsidRPr="00956A58" w:rsidRDefault="00763C5A" w:rsidP="0076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sz w:val="24"/>
              </w:rPr>
              <w:t>Учет электроэнергии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083DDD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763C5A" w:rsidRPr="00956A58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13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13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Конструкция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13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Измеряемая ЭЭ: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13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.3.1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- реактивная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13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.3.2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- активная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3C5A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763C5A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14</w:t>
            </w:r>
            <w:r w:rsidR="00763C5A" w:rsidRPr="00956A58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763C5A" w:rsidRPr="00956A58" w:rsidRDefault="00763C5A" w:rsidP="0076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sz w:val="24"/>
              </w:rPr>
              <w:t>Основные требования к системе связи (передачи данных)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083DDD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956A58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Конструкция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Встроенная в шкаф 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Возможность управления и передачи данных по каналам: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.4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- 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 xml:space="preserve">GSM </w:t>
            </w:r>
            <w:r w:rsidRPr="00956A58">
              <w:rPr>
                <w:rFonts w:ascii="Times New Roman" w:eastAsia="Times New Roman" w:hAnsi="Times New Roman"/>
                <w:sz w:val="24"/>
              </w:rPr>
              <w:t>/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>GPRS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.5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Стандарт связи 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 xml:space="preserve">GSM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850,900,1800,1900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.6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Класс по мощности (2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>W</w:t>
            </w:r>
            <w:r w:rsidRPr="00956A58">
              <w:rPr>
                <w:rFonts w:ascii="Times New Roman" w:eastAsia="Times New Roman" w:hAnsi="Times New Roman"/>
                <w:sz w:val="24"/>
              </w:rPr>
              <w:t xml:space="preserve"> 850/900 МГц/1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>W</w:t>
            </w:r>
            <w:r w:rsidRPr="00956A58">
              <w:rPr>
                <w:rFonts w:ascii="Times New Roman" w:eastAsia="Times New Roman" w:hAnsi="Times New Roman"/>
                <w:sz w:val="24"/>
              </w:rPr>
              <w:t xml:space="preserve"> 1800/1900 МГц)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4/1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.7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Класс 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>GPRS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10 (мах. 85,6 кбит/с)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.8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Количество поддерживаемых 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>SIM</w:t>
            </w:r>
            <w:r w:rsidRPr="00956A58">
              <w:rPr>
                <w:rFonts w:ascii="Times New Roman" w:eastAsia="Times New Roman" w:hAnsi="Times New Roman"/>
                <w:sz w:val="24"/>
              </w:rPr>
              <w:t>-карт,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.9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- 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>Wi-Fi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Стандарт связи 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>Wi-Fi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 xml:space="preserve">802.11 </w:t>
            </w:r>
            <w:r w:rsidRPr="00083DDD">
              <w:rPr>
                <w:rFonts w:ascii="Times New Roman" w:eastAsia="Times New Roman" w:hAnsi="Times New Roman"/>
                <w:sz w:val="24"/>
                <w:lang w:val="en-US"/>
              </w:rPr>
              <w:t>b/g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- 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>RS-232</w:t>
            </w:r>
            <w:r w:rsidRPr="00956A58">
              <w:rPr>
                <w:rFonts w:ascii="Times New Roman" w:eastAsia="Times New Roman" w:hAnsi="Times New Roman"/>
                <w:sz w:val="24"/>
              </w:rPr>
              <w:t>/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>RS-485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Скорость обмена, Бод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300…115200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Поддержка протоколов передачи данных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083DDD">
              <w:rPr>
                <w:rFonts w:ascii="Times New Roman" w:eastAsia="Times New Roman" w:hAnsi="Times New Roman"/>
                <w:sz w:val="24"/>
              </w:rPr>
              <w:t>Modbus</w:t>
            </w:r>
            <w:proofErr w:type="spellEnd"/>
            <w:r w:rsidRPr="00083DDD">
              <w:rPr>
                <w:rFonts w:ascii="Times New Roman" w:eastAsia="Times New Roman" w:hAnsi="Times New Roman"/>
                <w:sz w:val="24"/>
              </w:rPr>
              <w:t>, DNP3, МЭК 101/104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.14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Поддержка устройств связи (Прямое соединение, </w:t>
            </w:r>
            <w:r w:rsidRPr="00956A58">
              <w:rPr>
                <w:rFonts w:ascii="Times New Roman" w:eastAsia="Times New Roman" w:hAnsi="Times New Roman"/>
                <w:sz w:val="24"/>
                <w:lang w:val="en-US"/>
              </w:rPr>
              <w:t>GSM</w:t>
            </w:r>
            <w:r w:rsidRPr="00956A58">
              <w:rPr>
                <w:rFonts w:ascii="Times New Roman" w:eastAsia="Times New Roman" w:hAnsi="Times New Roman"/>
                <w:sz w:val="24"/>
              </w:rPr>
              <w:t xml:space="preserve"> модем, радиоприем)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.15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Тип интерфейса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083DDD">
              <w:rPr>
                <w:rFonts w:ascii="Times New Roman" w:eastAsia="Times New Roman" w:hAnsi="Times New Roman"/>
                <w:sz w:val="24"/>
                <w:lang w:val="en-US"/>
              </w:rPr>
              <w:t>DB9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.16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Напряжение питания устройства связи (постоянное), 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10,5-18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.17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Максимальный потребляемый ток, 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B4FF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EB4FF8" w:rsidRPr="00EB4FF8" w:rsidRDefault="00BF3014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EB4FF8">
              <w:rPr>
                <w:rFonts w:ascii="Times New Roman" w:eastAsia="Times New Roman" w:hAnsi="Times New Roman"/>
                <w:sz w:val="24"/>
              </w:rPr>
              <w:t>.18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EB4FF8" w:rsidRPr="00956A58" w:rsidRDefault="00EB4FF8" w:rsidP="00276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B4FF8">
              <w:rPr>
                <w:rFonts w:ascii="Times New Roman" w:eastAsia="Times New Roman" w:hAnsi="Times New Roman"/>
                <w:sz w:val="24"/>
              </w:rPr>
              <w:t>Полный комплект оборудования для интеграции в систему ОИК Диспетчер. 3G-коммуникатор IRZ ATM 3-232 - 1 шт., коммуникационный контроллер Синком Д2 - 1 шт., антенна, кабель.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FF8" w:rsidRPr="00083DDD" w:rsidRDefault="00EB4FF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FF8" w:rsidRPr="00956A58" w:rsidRDefault="00EB4FF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3C5A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763C5A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</w:rPr>
              <w:t>15</w:t>
            </w:r>
            <w:r w:rsidR="00763C5A" w:rsidRPr="00956A58">
              <w:rPr>
                <w:rFonts w:ascii="Times New Roman" w:eastAsia="Times New Roman" w:hAnsi="Times New Roman"/>
                <w:b/>
                <w:bCs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763C5A" w:rsidRPr="00956A58" w:rsidRDefault="00763C5A" w:rsidP="0076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Основные требования к источнику оперативного тока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083DDD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956A58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Конструкция </w:t>
            </w:r>
            <w:r w:rsidR="00FF065F">
              <w:rPr>
                <w:rFonts w:ascii="Times New Roman" w:eastAsia="Times New Roman" w:hAnsi="Times New Roman"/>
                <w:sz w:val="24"/>
              </w:rPr>
              <w:t>АКБ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 xml:space="preserve">Встроенная </w:t>
            </w:r>
          </w:p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(герметичная)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.4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Потребляемая мощность ВА,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.5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Максимальная потребляемая мощность, ВА,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.6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Напряжение оперативного питания (переменное, постоянное, выпрямленное), 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85-265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.7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Номинальное напряжение аккумуляторной батареи, 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.8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Номинальная емкость аккумуляторной батареи,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Ач</w:t>
            </w:r>
            <w:proofErr w:type="spellEnd"/>
            <w:r w:rsidRPr="00956A58">
              <w:rPr>
                <w:rFonts w:ascii="Times New Roman" w:eastAsia="Times New Roman" w:hAnsi="Times New Roman"/>
                <w:sz w:val="24"/>
              </w:rPr>
              <w:t>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26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.9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Полный цикл заряда батареи, ч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24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Время работы батареи после пропадания оперативного питания, ч,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24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763C5A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763C5A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</w:rPr>
              <w:t>16</w:t>
            </w:r>
            <w:r w:rsidR="00763C5A" w:rsidRPr="00956A58">
              <w:rPr>
                <w:rFonts w:ascii="Times New Roman" w:eastAsia="Times New Roman" w:hAnsi="Times New Roman"/>
                <w:b/>
                <w:bCs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763C5A" w:rsidRPr="00956A58" w:rsidRDefault="00763C5A" w:rsidP="0076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 xml:space="preserve">Основные требования к ОПН 35 </w:t>
            </w:r>
            <w:proofErr w:type="spellStart"/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083DDD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3C5A" w:rsidRPr="00956A58" w:rsidRDefault="00763C5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6A4647">
        <w:trPr>
          <w:trHeight w:val="275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Изготовитель</w:t>
            </w:r>
          </w:p>
        </w:tc>
        <w:tc>
          <w:tcPr>
            <w:tcW w:w="1843" w:type="dxa"/>
            <w:shd w:val="clear" w:color="auto" w:fill="auto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Заводской тип (марка)</w:t>
            </w:r>
          </w:p>
        </w:tc>
        <w:tc>
          <w:tcPr>
            <w:tcW w:w="1843" w:type="dxa"/>
            <w:shd w:val="clear" w:color="auto" w:fill="auto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Количество,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шт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956A58" w:rsidRPr="00083DDD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16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.4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Номинальное напряжение сети,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35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.5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A4647">
              <w:rPr>
                <w:rFonts w:ascii="Times New Roman" w:eastAsia="Times New Roman" w:hAnsi="Times New Roman"/>
                <w:sz w:val="24"/>
              </w:rPr>
              <w:t>Номинальная частота, Гц</w:t>
            </w:r>
          </w:p>
        </w:tc>
        <w:tc>
          <w:tcPr>
            <w:tcW w:w="1843" w:type="dxa"/>
            <w:shd w:val="clear" w:color="auto" w:fill="auto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50</w:t>
            </w:r>
          </w:p>
        </w:tc>
        <w:tc>
          <w:tcPr>
            <w:tcW w:w="1843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.6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Ток пропускной способности, 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680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.7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Наибольшее длительно допустимое рабочее напряжение ОПН,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кВ</w:t>
            </w:r>
            <w:proofErr w:type="spellEnd"/>
            <w:r w:rsidRPr="00956A58">
              <w:rPr>
                <w:rFonts w:ascii="Times New Roman" w:eastAsia="Times New Roman" w:hAnsi="Times New Roman"/>
                <w:sz w:val="24"/>
              </w:rPr>
              <w:t>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6A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40,5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D812F6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D812F6" w:rsidRPr="00706F07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706F07">
              <w:rPr>
                <w:rFonts w:ascii="Times New Roman" w:eastAsia="Times New Roman" w:hAnsi="Times New Roman"/>
                <w:b/>
                <w:sz w:val="24"/>
              </w:rPr>
              <w:t>17</w:t>
            </w:r>
            <w:r w:rsidR="00D812F6" w:rsidRPr="00706F07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</w:tcPr>
          <w:p w:rsidR="00D812F6" w:rsidRPr="00706F07" w:rsidRDefault="00D812F6" w:rsidP="00D81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706F07">
              <w:rPr>
                <w:rFonts w:ascii="Times New Roman" w:eastAsia="Times New Roman" w:hAnsi="Times New Roman"/>
                <w:b/>
                <w:sz w:val="24"/>
              </w:rPr>
              <w:t xml:space="preserve">Основные требования к выносному трансформатору напряжения </w:t>
            </w:r>
            <w:r w:rsidRPr="00706F07">
              <w:rPr>
                <w:rFonts w:ascii="Times New Roman" w:eastAsia="Times New Roman" w:hAnsi="Times New Roman"/>
                <w:b/>
                <w:bCs/>
                <w:sz w:val="24"/>
              </w:rPr>
              <w:t xml:space="preserve">35 </w:t>
            </w:r>
            <w:proofErr w:type="spellStart"/>
            <w:r w:rsidRPr="00706F07">
              <w:rPr>
                <w:rFonts w:ascii="Times New Roman" w:eastAsia="Times New Roman" w:hAnsi="Times New Roman"/>
                <w:b/>
                <w:bCs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812F6" w:rsidRPr="00083DDD" w:rsidRDefault="00D812F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12F6" w:rsidRPr="00956A58" w:rsidRDefault="00D812F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val="en-US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Количество,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шт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.4</w:t>
            </w:r>
          </w:p>
        </w:tc>
        <w:tc>
          <w:tcPr>
            <w:tcW w:w="6141" w:type="dxa"/>
            <w:shd w:val="clear" w:color="auto" w:fill="auto"/>
          </w:tcPr>
          <w:p w:rsidR="00956A58" w:rsidRPr="006A4647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A4647">
              <w:rPr>
                <w:rFonts w:ascii="Times New Roman" w:eastAsia="Times New Roman" w:hAnsi="Times New Roman"/>
                <w:sz w:val="24"/>
              </w:rPr>
              <w:t>Тип внешней изоляции (полимер)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Полимер</w:t>
            </w:r>
            <w:r w:rsidR="00D50F8C" w:rsidRPr="00083DDD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D50F8C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D50F8C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D50F8C">
              <w:rPr>
                <w:rFonts w:ascii="Times New Roman" w:eastAsia="Times New Roman" w:hAnsi="Times New Roman"/>
                <w:sz w:val="24"/>
              </w:rPr>
              <w:t>.5</w:t>
            </w:r>
          </w:p>
        </w:tc>
        <w:tc>
          <w:tcPr>
            <w:tcW w:w="6141" w:type="dxa"/>
            <w:shd w:val="clear" w:color="auto" w:fill="auto"/>
          </w:tcPr>
          <w:p w:rsidR="00956A58" w:rsidRPr="006A4647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A4647">
              <w:rPr>
                <w:rFonts w:ascii="Times New Roman" w:eastAsia="Times New Roman" w:hAnsi="Times New Roman"/>
                <w:sz w:val="24"/>
              </w:rPr>
              <w:t>Вид внутренней изоляции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 xml:space="preserve">Литая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D50F8C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D50F8C">
              <w:rPr>
                <w:rFonts w:ascii="Times New Roman" w:eastAsia="Times New Roman" w:hAnsi="Times New Roman"/>
                <w:sz w:val="24"/>
              </w:rPr>
              <w:t>.6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Исполнение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Выносной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D50F8C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D50F8C">
              <w:rPr>
                <w:rFonts w:ascii="Times New Roman" w:eastAsia="Times New Roman" w:hAnsi="Times New Roman"/>
                <w:sz w:val="24"/>
              </w:rPr>
              <w:t>.7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Назначение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 xml:space="preserve">Обеспечение СН </w:t>
            </w:r>
            <w:proofErr w:type="spellStart"/>
            <w:r w:rsidRPr="00083DDD">
              <w:rPr>
                <w:rFonts w:ascii="Times New Roman" w:eastAsia="Times New Roman" w:hAnsi="Times New Roman"/>
                <w:sz w:val="24"/>
              </w:rPr>
              <w:t>реклоузера</w:t>
            </w:r>
            <w:proofErr w:type="spellEnd"/>
            <w:r w:rsidRPr="00083DDD">
              <w:rPr>
                <w:rFonts w:ascii="Times New Roman" w:eastAsia="Times New Roman" w:hAnsi="Times New Roman"/>
                <w:sz w:val="24"/>
              </w:rPr>
              <w:t xml:space="preserve"> при повреждении ТСН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D50F8C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.8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Номинальное рабочее фазное напряжение,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35/√3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.9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Наибольшее рабочее фазное напряжение,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40,5/√3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A4647">
              <w:rPr>
                <w:rFonts w:ascii="Times New Roman" w:eastAsia="Times New Roman" w:hAnsi="Times New Roman"/>
                <w:sz w:val="24"/>
              </w:rPr>
              <w:t>Номинальная частота, Гц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Количество вторичных обмоток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.12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Номинальные напряжения вторичных обмоток: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.12.1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- основная (№1), 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Предельная мощность, 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 xml:space="preserve">900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812F6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D812F6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18</w:t>
            </w:r>
            <w:r w:rsidR="00D812F6" w:rsidRPr="00956A58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D812F6" w:rsidRPr="00956A58" w:rsidRDefault="00D812F6" w:rsidP="00D81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sz w:val="24"/>
              </w:rPr>
              <w:t>Технические требования к конструкции, изготовлению и материалам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12F6" w:rsidRPr="00083DDD" w:rsidRDefault="00D812F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12F6" w:rsidRPr="00956A58" w:rsidRDefault="00D812F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Герметичность конструкции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Допустимая величина механической нагрузки от горизонтального 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тяжения</w:t>
            </w:r>
            <w:proofErr w:type="spellEnd"/>
            <w:r w:rsidRPr="00956A58">
              <w:rPr>
                <w:rFonts w:ascii="Times New Roman" w:eastAsia="Times New Roman" w:hAnsi="Times New Roman"/>
                <w:sz w:val="24"/>
              </w:rPr>
              <w:t xml:space="preserve"> проводов, Н,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500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6A4647" w:rsidRDefault="006A4647" w:rsidP="006A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Все металлические части ТН должны иметь стойкое антикоррозионное покрытие на весь срок службы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6A4647" w:rsidRDefault="006A4647" w:rsidP="006A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6141" w:type="dxa"/>
            <w:shd w:val="clear" w:color="auto" w:fill="auto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Удельная длина пути утечки внешней изоляции по ПУЭ 7-го издания, см/</w:t>
            </w: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кВ</w:t>
            </w:r>
            <w:proofErr w:type="spellEnd"/>
            <w:r w:rsidRPr="00956A58">
              <w:rPr>
                <w:rFonts w:ascii="Times New Roman" w:eastAsia="Times New Roman" w:hAnsi="Times New Roman"/>
                <w:sz w:val="24"/>
              </w:rPr>
              <w:t>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7E1FCC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6A4647" w:rsidRDefault="006A4647" w:rsidP="006A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956A58">
              <w:rPr>
                <w:rFonts w:ascii="Times New Roman" w:eastAsia="Times New Roman" w:hAnsi="Times New Roman"/>
                <w:sz w:val="24"/>
              </w:rPr>
              <w:t>Межповерочный</w:t>
            </w:r>
            <w:proofErr w:type="spellEnd"/>
            <w:r w:rsidRPr="00956A58">
              <w:rPr>
                <w:rFonts w:ascii="Times New Roman" w:eastAsia="Times New Roman" w:hAnsi="Times New Roman"/>
                <w:sz w:val="24"/>
              </w:rPr>
              <w:t xml:space="preserve"> интервал не менее 6 лет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812F6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D812F6" w:rsidRPr="00956A58" w:rsidRDefault="006A4647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</w:rPr>
              <w:t>19</w:t>
            </w:r>
            <w:r w:rsidR="00D812F6" w:rsidRPr="00956A58">
              <w:rPr>
                <w:rFonts w:ascii="Times New Roman" w:eastAsia="Times New Roman" w:hAnsi="Times New Roman"/>
                <w:b/>
                <w:bCs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</w:tcPr>
          <w:p w:rsidR="00D812F6" w:rsidRPr="00956A58" w:rsidRDefault="00843115" w:rsidP="00D81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</w:rPr>
              <w:t>Требование к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12F6" w:rsidRPr="00083DDD" w:rsidRDefault="00D812F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12F6" w:rsidRPr="00956A58" w:rsidRDefault="00D812F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6A4647" w:rsidRDefault="006A4647" w:rsidP="00843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  <w:r w:rsidR="00956A58" w:rsidRPr="006A4647">
              <w:rPr>
                <w:rFonts w:ascii="Times New Roman" w:eastAsia="Times New Roman" w:hAnsi="Times New Roman"/>
                <w:sz w:val="24"/>
              </w:rPr>
              <w:t>.</w:t>
            </w:r>
            <w:r w:rsidR="0084311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6A4647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6A4647">
              <w:rPr>
                <w:rFonts w:ascii="Times New Roman" w:eastAsia="Times New Roman" w:hAnsi="Times New Roman"/>
                <w:sz w:val="24"/>
              </w:rPr>
              <w:t>Эксплуатационная документация (технический паспорт, Протоколы испытаний, Руководство по эксплуатации и техническое описание) на русском языке (</w:t>
            </w:r>
            <w:proofErr w:type="spellStart"/>
            <w:r w:rsidRPr="006A4647">
              <w:rPr>
                <w:rFonts w:ascii="Times New Roman" w:eastAsia="Times New Roman" w:hAnsi="Times New Roman"/>
                <w:sz w:val="24"/>
              </w:rPr>
              <w:t>экз</w:t>
            </w:r>
            <w:proofErr w:type="spellEnd"/>
            <w:r w:rsidRPr="006A4647">
              <w:rPr>
                <w:rFonts w:ascii="Times New Roman" w:eastAsia="Times New Roman" w:hAnsi="Times New Roman"/>
                <w:sz w:val="24"/>
              </w:rPr>
              <w:t>/</w:t>
            </w:r>
            <w:proofErr w:type="spellStart"/>
            <w:r w:rsidRPr="006A4647">
              <w:rPr>
                <w:rFonts w:ascii="Times New Roman" w:eastAsia="Times New Roman" w:hAnsi="Times New Roman"/>
                <w:sz w:val="24"/>
              </w:rPr>
              <w:t>компл</w:t>
            </w:r>
            <w:proofErr w:type="spellEnd"/>
            <w:r w:rsidRPr="006A4647">
              <w:rPr>
                <w:rFonts w:ascii="Times New Roman" w:eastAsia="Times New Roman" w:hAnsi="Times New Roman"/>
                <w:sz w:val="24"/>
              </w:rPr>
              <w:t>.)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D812F6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D812F6" w:rsidRPr="00956A58" w:rsidRDefault="002A250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20</w:t>
            </w:r>
            <w:r w:rsidR="00D812F6" w:rsidRPr="00956A58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</w:tcPr>
          <w:p w:rsidR="00D812F6" w:rsidRPr="00956A58" w:rsidRDefault="00D812F6" w:rsidP="00D81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sz w:val="24"/>
              </w:rPr>
              <w:t>Общие требования по комплектности поставляемого оборудования</w:t>
            </w:r>
          </w:p>
        </w:tc>
        <w:tc>
          <w:tcPr>
            <w:tcW w:w="1843" w:type="dxa"/>
            <w:shd w:val="clear" w:color="auto" w:fill="auto"/>
          </w:tcPr>
          <w:p w:rsidR="00D812F6" w:rsidRPr="00083DDD" w:rsidRDefault="00D812F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12F6" w:rsidRPr="00956A58" w:rsidRDefault="00D812F6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2A250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956A58">
              <w:rPr>
                <w:rFonts w:ascii="Times New Roman" w:eastAsia="Times New Roman" w:hAnsi="Times New Roman"/>
                <w:bCs/>
                <w:sz w:val="24"/>
              </w:rPr>
              <w:t>Реклоузер</w:t>
            </w:r>
            <w:proofErr w:type="spellEnd"/>
            <w:r w:rsidRPr="00956A58">
              <w:rPr>
                <w:rFonts w:ascii="Times New Roman" w:eastAsia="Times New Roman" w:hAnsi="Times New Roman"/>
                <w:bCs/>
                <w:sz w:val="24"/>
              </w:rPr>
              <w:t>, трансформатор напряжения</w:t>
            </w:r>
            <w:r w:rsidR="00843115">
              <w:rPr>
                <w:rFonts w:ascii="Times New Roman" w:eastAsia="Times New Roman" w:hAnsi="Times New Roman"/>
                <w:bCs/>
                <w:sz w:val="24"/>
              </w:rPr>
              <w:t>, разъединитель</w:t>
            </w:r>
            <w:r w:rsidRPr="00956A58">
              <w:rPr>
                <w:rFonts w:ascii="Times New Roman" w:eastAsia="Times New Roman" w:hAnsi="Times New Roman"/>
                <w:bCs/>
                <w:sz w:val="24"/>
              </w:rPr>
              <w:t xml:space="preserve"> и ОПН на металлоконструкции  (</w:t>
            </w:r>
            <w:r w:rsidRPr="00956A58">
              <w:rPr>
                <w:rFonts w:ascii="Times New Roman" w:eastAsia="Times New Roman" w:hAnsi="Times New Roman"/>
                <w:sz w:val="24"/>
              </w:rPr>
              <w:t>монтажном комплекте</w:t>
            </w:r>
            <w:r w:rsidRPr="00956A58">
              <w:rPr>
                <w:rFonts w:ascii="Times New Roman" w:eastAsia="Times New Roman" w:hAnsi="Times New Roman"/>
                <w:bCs/>
                <w:sz w:val="24"/>
              </w:rPr>
              <w:t>) в полной комплектации и максимальной заводской готовности</w:t>
            </w:r>
            <w:r w:rsidRPr="00956A58">
              <w:rPr>
                <w:rFonts w:ascii="Times New Roman" w:eastAsia="Times New Roman" w:hAnsi="Times New Roman"/>
                <w:sz w:val="24"/>
              </w:rPr>
              <w:t xml:space="preserve"> для установки на металлоконструкции ОРУ-35 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2A250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20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Монтажный комплект </w:t>
            </w:r>
            <w:r w:rsidRPr="00956A58">
              <w:rPr>
                <w:rFonts w:ascii="Times New Roman" w:eastAsia="Times New Roman" w:hAnsi="Times New Roman"/>
                <w:bCs/>
                <w:sz w:val="24"/>
              </w:rPr>
              <w:t>должен иметь стойкое антикоррозионное покрытие, выполненное методом горячего оцинкования (метизы с резьбовым соединением термодиффузионное оцинкование), сохраняющее свойства на весь срок эксплуатации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2A250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Шкаф управления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2A250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.4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Коммутационный модуль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2A250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.5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Соединительное устройство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2A250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.6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ОПН-35кВ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2A250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.7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Выносной трансформатор напряжения 35 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2A250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.8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Контактно-натяжная арматура, зажимы и метизы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56A58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956A58" w:rsidRPr="00956A58" w:rsidRDefault="002A250A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956A58" w:rsidRPr="00956A58">
              <w:rPr>
                <w:rFonts w:ascii="Times New Roman" w:eastAsia="Times New Roman" w:hAnsi="Times New Roman"/>
                <w:sz w:val="24"/>
                <w:lang w:val="en-US"/>
              </w:rPr>
              <w:t>.9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083DDD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6A58" w:rsidRPr="00956A58" w:rsidRDefault="00956A58" w:rsidP="0095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B47B7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5B47B7" w:rsidRPr="00956A58" w:rsidRDefault="002A250A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5B47B7" w:rsidRPr="00956A58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 xml:space="preserve">Датчик измерения температуры наружного воздуха, для возможности дистанционного мониторинга температуры на объекте. </w:t>
            </w:r>
          </w:p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sz w:val="24"/>
              </w:rPr>
              <w:t>Измеряемый диапазон (-50 ..+50)</w:t>
            </w:r>
            <w:r w:rsidRPr="00956A58">
              <w:rPr>
                <w:rFonts w:ascii="Times New Roman" w:eastAsia="Times New Roman" w:hAnsi="Times New Roman"/>
                <w:sz w:val="24"/>
              </w:rPr>
              <w:tab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083DDD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F2169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5F2169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F2169" w:rsidRPr="005F2169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Основные требования к разъединителю 35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5F2169" w:rsidRPr="00083DDD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F2169" w:rsidRPr="00956A58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B47B7" w:rsidRPr="002A250A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5F2169" w:rsidRPr="00956A58" w:rsidRDefault="005F2169" w:rsidP="005F2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2A250A">
              <w:rPr>
                <w:rFonts w:ascii="Times New Roman" w:eastAsia="Times New Roman" w:hAnsi="Times New Roman"/>
                <w:sz w:val="24"/>
              </w:rPr>
              <w:t>В комплект поставке включить РГП 35 кВ, 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083DDD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23594" w:rsidRPr="002A250A" w:rsidRDefault="00D23594" w:rsidP="00D23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A250A" w:rsidRPr="002A250A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2A250A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2A250A" w:rsidRPr="002A250A" w:rsidRDefault="002A250A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F4DC8">
              <w:rPr>
                <w:rFonts w:ascii="Times New Roman" w:eastAsia="Times New Roman" w:hAnsi="Times New Roman"/>
                <w:sz w:val="24"/>
              </w:rPr>
              <w:t>Тип разъединителей по количеству полюсов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083DDD" w:rsidRDefault="002A250A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F4DC8">
              <w:rPr>
                <w:rFonts w:ascii="Times New Roman" w:eastAsia="Times New Roman" w:hAnsi="Times New Roman"/>
                <w:sz w:val="24"/>
              </w:rPr>
              <w:t>3-полюсный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2A250A" w:rsidRDefault="002A250A" w:rsidP="00D23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A250A" w:rsidRPr="002A250A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2A250A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2A250A" w:rsidRPr="002A250A" w:rsidRDefault="002A250A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F4DC8">
              <w:rPr>
                <w:rFonts w:ascii="Times New Roman" w:eastAsia="Times New Roman" w:hAnsi="Times New Roman"/>
                <w:sz w:val="24"/>
              </w:rPr>
              <w:t>Тип установки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083DDD" w:rsidRDefault="002A250A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F4DC8">
              <w:rPr>
                <w:rFonts w:ascii="Times New Roman" w:eastAsia="Times New Roman" w:hAnsi="Times New Roman"/>
                <w:sz w:val="24"/>
              </w:rPr>
              <w:t>Горизонтальная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2A250A" w:rsidRDefault="002A250A" w:rsidP="00D23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A250A" w:rsidRPr="002A250A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2A250A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22.4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2A250A" w:rsidRPr="002A250A" w:rsidRDefault="002A250A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F4DC8">
              <w:rPr>
                <w:rFonts w:ascii="Times New Roman" w:eastAsia="Times New Roman" w:hAnsi="Times New Roman"/>
                <w:sz w:val="24"/>
              </w:rPr>
              <w:t>Привод главных ножей разъединителя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083DDD" w:rsidRDefault="002971B4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Ручной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2A250A" w:rsidRDefault="002A250A" w:rsidP="00D23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A250A" w:rsidRPr="002A250A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2A250A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22.5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2A250A" w:rsidRPr="002A250A" w:rsidRDefault="002A250A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F4DC8">
              <w:rPr>
                <w:rFonts w:ascii="Times New Roman" w:eastAsia="Times New Roman" w:hAnsi="Times New Roman"/>
                <w:sz w:val="24"/>
              </w:rPr>
              <w:t>Привод заземлителя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083DDD" w:rsidRDefault="002971B4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Ручной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2A250A" w:rsidRDefault="002A250A" w:rsidP="00D23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A250A" w:rsidRPr="002A250A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2A250A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22.6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2A250A" w:rsidRPr="002A250A" w:rsidRDefault="007F4DC8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F4DC8">
              <w:rPr>
                <w:rFonts w:ascii="Times New Roman" w:eastAsia="Times New Roman" w:hAnsi="Times New Roman"/>
                <w:sz w:val="24"/>
              </w:rPr>
              <w:t>Тип изоляции (степень загрязнения изоляции по ГОСТ 9920)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7E1FCC" w:rsidRDefault="007F4DC8" w:rsidP="007E1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8C4B2C">
              <w:rPr>
                <w:rFonts w:ascii="Times New Roman" w:eastAsia="Times New Roman" w:hAnsi="Times New Roman"/>
                <w:sz w:val="24"/>
              </w:rPr>
              <w:t>Полимерная</w:t>
            </w:r>
            <w:r w:rsidR="007E1FCC">
              <w:rPr>
                <w:rFonts w:ascii="Times New Roman" w:eastAsia="Times New Roman" w:hAnsi="Times New Roman"/>
                <w:sz w:val="24"/>
              </w:rPr>
              <w:t xml:space="preserve">, </w:t>
            </w:r>
            <w:r w:rsidR="007E1FCC">
              <w:rPr>
                <w:rFonts w:ascii="Times New Roman" w:eastAsia="Times New Roman" w:hAnsi="Times New Roman"/>
                <w:sz w:val="24"/>
                <w:lang w:val="en-US"/>
              </w:rPr>
              <w:t>III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2A250A" w:rsidRDefault="002A250A" w:rsidP="00D23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A250A" w:rsidRPr="002A250A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2A250A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22.7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2A250A" w:rsidRPr="002A250A" w:rsidRDefault="007F4DC8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F4DC8">
              <w:rPr>
                <w:rFonts w:ascii="Times New Roman" w:eastAsia="Times New Roman" w:hAnsi="Times New Roman"/>
                <w:sz w:val="24"/>
              </w:rPr>
              <w:t>Наличие заземлителей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083DDD" w:rsidRDefault="007F4DC8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250A" w:rsidRPr="002A250A" w:rsidRDefault="002A250A" w:rsidP="00D23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B47B7" w:rsidRPr="00956A58" w:rsidTr="005B47B7">
        <w:trPr>
          <w:trHeight w:val="249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5B47B7" w:rsidRPr="00956A58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</w:rPr>
              <w:t>23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 xml:space="preserve">Маркировка, упаковка, транспортировка, условия хранения </w:t>
            </w:r>
            <w:r w:rsidRPr="00956A58">
              <w:rPr>
                <w:rFonts w:ascii="Times New Roman" w:eastAsia="Times New Roman" w:hAnsi="Times New Roman"/>
                <w:b/>
                <w:sz w:val="24"/>
              </w:rPr>
              <w:t>поставляемого оборудования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083DDD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B47B7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5B47B7" w:rsidRPr="00D23594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  <w:r w:rsidR="005B47B7" w:rsidRPr="00D23594">
              <w:rPr>
                <w:rFonts w:ascii="Times New Roman" w:eastAsia="Times New Roman" w:hAnsi="Times New Roman"/>
                <w:sz w:val="24"/>
              </w:rPr>
              <w:t>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Маркировка, упаковка и консервация по ГОСТ Р 52565–2006, ГОСТ 14192, ГОСТ 23216 и ГОСТ 15150–69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083DDD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</w:t>
            </w:r>
            <w:bookmarkStart w:id="0" w:name="_GoBack"/>
            <w:bookmarkEnd w:id="0"/>
            <w:r w:rsidRPr="00083DDD">
              <w:rPr>
                <w:rFonts w:ascii="Times New Roman" w:eastAsia="Times New Roman" w:hAnsi="Times New Roman"/>
                <w:bCs/>
                <w:sz w:val="24"/>
              </w:rPr>
              <w:t>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B47B7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5B47B7" w:rsidRPr="00956A58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  <w:r w:rsidR="005B47B7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Условия транспортирования и хранения: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083DDD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5B47B7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5B47B7" w:rsidRPr="00956A58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  <w:r w:rsidR="005B47B7" w:rsidRPr="00956A58">
              <w:rPr>
                <w:rFonts w:ascii="Times New Roman" w:eastAsia="Times New Roman" w:hAnsi="Times New Roman"/>
                <w:sz w:val="24"/>
                <w:lang w:val="en-US"/>
              </w:rPr>
              <w:t>.3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083DDD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5B47B7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5B47B7" w:rsidRPr="00956A58" w:rsidRDefault="005F2169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  <w:r w:rsidR="005B47B7" w:rsidRPr="00956A58">
              <w:rPr>
                <w:rFonts w:ascii="Times New Roman" w:eastAsia="Times New Roman" w:hAnsi="Times New Roman"/>
                <w:sz w:val="24"/>
                <w:lang w:val="en-US"/>
              </w:rPr>
              <w:t>.4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Наличие «шок-индикатора на транспортной упаковке для контроля условий транспортировки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083DDD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5B47B7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5B47B7" w:rsidRPr="00956A58" w:rsidRDefault="008C4B2C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</w:rPr>
              <w:t>24</w:t>
            </w:r>
            <w:r w:rsidR="005B47B7" w:rsidRPr="00956A58">
              <w:rPr>
                <w:rFonts w:ascii="Times New Roman" w:eastAsia="Times New Roman" w:hAnsi="Times New Roman"/>
                <w:b/>
                <w:bCs/>
                <w:sz w:val="24"/>
              </w:rPr>
              <w:t>.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/>
                <w:bCs/>
                <w:sz w:val="24"/>
              </w:rPr>
              <w:t>Приемка и шеф – монтажные работы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083DDD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5B47B7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5B47B7" w:rsidRPr="00956A58" w:rsidRDefault="008C4B2C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24</w:t>
            </w:r>
            <w:r w:rsidR="005B47B7" w:rsidRPr="00956A58">
              <w:rPr>
                <w:rFonts w:ascii="Times New Roman" w:eastAsia="Times New Roman" w:hAnsi="Times New Roman"/>
                <w:sz w:val="24"/>
                <w:lang w:val="en-US"/>
              </w:rPr>
              <w:t>.1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Шеф–монтажные и шеф–наладочные работы включены в стоимость оборудования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083DDD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5B47B7" w:rsidRPr="00956A58" w:rsidTr="005B47B7">
        <w:trPr>
          <w:trHeight w:val="23"/>
          <w:jc w:val="center"/>
        </w:trPr>
        <w:tc>
          <w:tcPr>
            <w:tcW w:w="857" w:type="dxa"/>
            <w:shd w:val="clear" w:color="auto" w:fill="auto"/>
            <w:vAlign w:val="center"/>
          </w:tcPr>
          <w:p w:rsidR="005B47B7" w:rsidRPr="00956A58" w:rsidRDefault="008C4B2C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24</w:t>
            </w:r>
            <w:r w:rsidR="005B47B7" w:rsidRPr="00956A58">
              <w:rPr>
                <w:rFonts w:ascii="Times New Roman" w:eastAsia="Times New Roman" w:hAnsi="Times New Roman"/>
                <w:sz w:val="24"/>
                <w:lang w:val="en-US"/>
              </w:rPr>
              <w:t>.2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956A58">
              <w:rPr>
                <w:rFonts w:ascii="Times New Roman" w:eastAsia="Times New Roman" w:hAnsi="Times New Roman"/>
                <w:bCs/>
                <w:sz w:val="24"/>
              </w:rPr>
              <w:t>Присутствие шеф-инженера (</w:t>
            </w:r>
            <w:proofErr w:type="spellStart"/>
            <w:r w:rsidRPr="00956A58">
              <w:rPr>
                <w:rFonts w:ascii="Times New Roman" w:eastAsia="Times New Roman" w:hAnsi="Times New Roman"/>
                <w:bCs/>
                <w:sz w:val="24"/>
              </w:rPr>
              <w:t>ов</w:t>
            </w:r>
            <w:proofErr w:type="spellEnd"/>
            <w:r w:rsidRPr="00956A58">
              <w:rPr>
                <w:rFonts w:ascii="Times New Roman" w:eastAsia="Times New Roman" w:hAnsi="Times New Roman"/>
                <w:bCs/>
                <w:sz w:val="24"/>
              </w:rPr>
              <w:t>) на всех этапах работ по установке оборудования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083DDD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  <w:r w:rsidRPr="00083DDD">
              <w:rPr>
                <w:rFonts w:ascii="Times New Roman" w:eastAsia="Times New Roman" w:hAnsi="Times New Roman"/>
                <w:bCs/>
                <w:sz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7B7" w:rsidRPr="00956A58" w:rsidRDefault="005B47B7" w:rsidP="005B4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</w:tbl>
    <w:p w:rsidR="00956A58" w:rsidRPr="00AA11ED" w:rsidRDefault="00956A58" w:rsidP="001B09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</w:rPr>
      </w:pPr>
    </w:p>
    <w:p w:rsidR="00956A58" w:rsidRPr="00956A58" w:rsidRDefault="00956A58" w:rsidP="00517FD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Примечание</w:t>
      </w:r>
      <w:r w:rsidRPr="00956A58">
        <w:rPr>
          <w:rFonts w:ascii="Times New Roman" w:hAnsi="Times New Roman"/>
          <w:sz w:val="24"/>
        </w:rPr>
        <w:t xml:space="preserve">: </w:t>
      </w:r>
    </w:p>
    <w:p w:rsidR="00956A58" w:rsidRDefault="00956A58" w:rsidP="00517F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6A58">
        <w:rPr>
          <w:rFonts w:ascii="Times New Roman" w:hAnsi="Times New Roman"/>
          <w:sz w:val="24"/>
        </w:rPr>
        <w:t xml:space="preserve">1. </w:t>
      </w:r>
      <w:r w:rsidR="00517FD1" w:rsidRPr="00312A09">
        <w:rPr>
          <w:rFonts w:ascii="Times New Roman" w:hAnsi="Times New Roman"/>
          <w:sz w:val="24"/>
        </w:rPr>
        <w:t xml:space="preserve">Все ячейки в графе «Предлагаемые технические характеристики» заполняются участником. </w:t>
      </w:r>
    </w:p>
    <w:p w:rsidR="00956A58" w:rsidRPr="00956A58" w:rsidRDefault="00956A58" w:rsidP="00517F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6A58">
        <w:rPr>
          <w:rFonts w:ascii="Times New Roman" w:hAnsi="Times New Roman"/>
          <w:sz w:val="24"/>
        </w:rPr>
        <w:t>2. Во всем неоговоренном</w:t>
      </w:r>
      <w:r w:rsidR="005E277C" w:rsidRPr="00D23594">
        <w:rPr>
          <w:rFonts w:ascii="Times New Roman" w:hAnsi="Times New Roman"/>
          <w:sz w:val="24"/>
        </w:rPr>
        <w:t>,</w:t>
      </w:r>
      <w:r w:rsidRPr="00D23594">
        <w:rPr>
          <w:rFonts w:ascii="Times New Roman" w:hAnsi="Times New Roman"/>
          <w:sz w:val="24"/>
        </w:rPr>
        <w:t xml:space="preserve"> выключатели должны</w:t>
      </w:r>
      <w:r w:rsidRPr="00956A58">
        <w:rPr>
          <w:rFonts w:ascii="Times New Roman" w:hAnsi="Times New Roman"/>
          <w:sz w:val="24"/>
        </w:rPr>
        <w:t xml:space="preserve"> соответствовать требованиям ГОСТ Р 52565–2006.</w:t>
      </w:r>
    </w:p>
    <w:p w:rsidR="00956A58" w:rsidRPr="00956A58" w:rsidRDefault="00956A58" w:rsidP="00517F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6A58">
        <w:rPr>
          <w:rFonts w:ascii="Times New Roman" w:hAnsi="Times New Roman"/>
          <w:sz w:val="24"/>
        </w:rPr>
        <w:lastRenderedPageBreak/>
        <w:t>3. Во всем неоговоренном ОПН должны соответствовать требованиям ГОСТ Р 52725-2007.</w:t>
      </w:r>
    </w:p>
    <w:p w:rsidR="00083DDD" w:rsidRDefault="00956A58" w:rsidP="00517F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6A58">
        <w:rPr>
          <w:rFonts w:ascii="Times New Roman" w:hAnsi="Times New Roman"/>
          <w:sz w:val="24"/>
        </w:rPr>
        <w:t xml:space="preserve">4. </w:t>
      </w:r>
      <w:proofErr w:type="gramStart"/>
      <w:r w:rsidRPr="00956A58">
        <w:rPr>
          <w:rFonts w:ascii="Times New Roman" w:hAnsi="Times New Roman"/>
          <w:sz w:val="24"/>
        </w:rPr>
        <w:t>Во всем неоговоренном трансформаторы</w:t>
      </w:r>
      <w:proofErr w:type="gramEnd"/>
      <w:r w:rsidRPr="00956A58">
        <w:rPr>
          <w:rFonts w:ascii="Times New Roman" w:hAnsi="Times New Roman"/>
          <w:sz w:val="24"/>
        </w:rPr>
        <w:t xml:space="preserve"> напряжения должны соответствовать требованиям </w:t>
      </w:r>
      <w:r w:rsidRPr="001A6AF4">
        <w:rPr>
          <w:rFonts w:ascii="Times New Roman" w:hAnsi="Times New Roman"/>
          <w:sz w:val="24"/>
        </w:rPr>
        <w:t>ГОСТ 1983-</w:t>
      </w:r>
      <w:r w:rsidR="008D4DBB" w:rsidRPr="001A6AF4">
        <w:rPr>
          <w:rFonts w:ascii="Times New Roman" w:hAnsi="Times New Roman"/>
          <w:sz w:val="24"/>
        </w:rPr>
        <w:t>2015</w:t>
      </w:r>
      <w:r w:rsidRPr="001A6AF4">
        <w:rPr>
          <w:rFonts w:ascii="Times New Roman" w:hAnsi="Times New Roman"/>
          <w:sz w:val="24"/>
        </w:rPr>
        <w:t>.</w:t>
      </w:r>
    </w:p>
    <w:p w:rsidR="00EA34DE" w:rsidRDefault="00312A09" w:rsidP="00312A0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12A09">
        <w:rPr>
          <w:rFonts w:ascii="Times New Roman" w:hAnsi="Times New Roman"/>
          <w:sz w:val="24"/>
        </w:rPr>
        <w:t>*</w:t>
      </w:r>
      <w:r>
        <w:rPr>
          <w:rFonts w:ascii="Times New Roman" w:hAnsi="Times New Roman"/>
          <w:sz w:val="24"/>
        </w:rPr>
        <w:t xml:space="preserve"> заполняется участником</w:t>
      </w:r>
      <w:r w:rsidRPr="00956A58">
        <w:rPr>
          <w:rFonts w:ascii="Times New Roman" w:hAnsi="Times New Roman"/>
          <w:sz w:val="24"/>
        </w:rPr>
        <w:t>.</w:t>
      </w:r>
    </w:p>
    <w:p w:rsidR="005A5419" w:rsidRDefault="005A5419" w:rsidP="00956A58">
      <w:pPr>
        <w:spacing w:after="0" w:line="240" w:lineRule="auto"/>
        <w:rPr>
          <w:rFonts w:ascii="Times New Roman" w:hAnsi="Times New Roman"/>
          <w:sz w:val="24"/>
        </w:rPr>
      </w:pPr>
    </w:p>
    <w:p w:rsidR="005A5419" w:rsidRDefault="005A5419">
      <w:pPr>
        <w:spacing w:after="0" w:line="240" w:lineRule="auto"/>
        <w:rPr>
          <w:rFonts w:ascii="Times New Roman" w:hAnsi="Times New Roman"/>
          <w:sz w:val="24"/>
        </w:rPr>
      </w:pPr>
    </w:p>
    <w:sectPr w:rsidR="005A5419" w:rsidSect="005A5419">
      <w:footerReference w:type="default" r:id="rId11"/>
      <w:pgSz w:w="12240" w:h="15840"/>
      <w:pgMar w:top="993" w:right="709" w:bottom="851" w:left="1276" w:header="72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F23" w:rsidRDefault="00AB0F23" w:rsidP="00205388">
      <w:pPr>
        <w:spacing w:after="0" w:line="240" w:lineRule="auto"/>
      </w:pPr>
      <w:r>
        <w:separator/>
      </w:r>
    </w:p>
  </w:endnote>
  <w:endnote w:type="continuationSeparator" w:id="0">
    <w:p w:rsidR="00AB0F23" w:rsidRDefault="00AB0F23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115" w:rsidRDefault="00843115" w:rsidP="00D83256">
    <w:pPr>
      <w:pStyle w:val="ab"/>
    </w:pPr>
  </w:p>
  <w:p w:rsidR="00843115" w:rsidRDefault="0084311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F23" w:rsidRDefault="00AB0F23" w:rsidP="00205388">
      <w:pPr>
        <w:spacing w:after="0" w:line="240" w:lineRule="auto"/>
      </w:pPr>
      <w:r>
        <w:separator/>
      </w:r>
    </w:p>
  </w:footnote>
  <w:footnote w:type="continuationSeparator" w:id="0">
    <w:p w:rsidR="00AB0F23" w:rsidRDefault="00AB0F23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FA6451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5669C"/>
    <w:multiLevelType w:val="hybridMultilevel"/>
    <w:tmpl w:val="9668ADD4"/>
    <w:lvl w:ilvl="0" w:tplc="29A88C8A">
      <w:start w:val="6"/>
      <w:numFmt w:val="decimal"/>
      <w:lvlText w:val="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53E91"/>
    <w:multiLevelType w:val="hybridMultilevel"/>
    <w:tmpl w:val="29AE74A2"/>
    <w:lvl w:ilvl="0" w:tplc="17825D6C">
      <w:start w:val="1"/>
      <w:numFmt w:val="decimal"/>
      <w:lvlText w:val="12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990E55"/>
    <w:multiLevelType w:val="hybridMultilevel"/>
    <w:tmpl w:val="3E8E3C62"/>
    <w:lvl w:ilvl="0" w:tplc="0700CCE0">
      <w:start w:val="1"/>
      <w:numFmt w:val="decimal"/>
      <w:lvlText w:val="1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44631E"/>
    <w:multiLevelType w:val="hybridMultilevel"/>
    <w:tmpl w:val="494A1D48"/>
    <w:lvl w:ilvl="0" w:tplc="619E6454">
      <w:start w:val="1"/>
      <w:numFmt w:val="decimal"/>
      <w:lvlText w:val="4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9877A9"/>
    <w:multiLevelType w:val="hybridMultilevel"/>
    <w:tmpl w:val="053C0D8C"/>
    <w:lvl w:ilvl="0" w:tplc="5A6C4C94">
      <w:start w:val="1"/>
      <w:numFmt w:val="decimal"/>
      <w:lvlText w:val="13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E217AB"/>
    <w:multiLevelType w:val="hybridMultilevel"/>
    <w:tmpl w:val="57F48278"/>
    <w:lvl w:ilvl="0" w:tplc="7F901756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785372"/>
    <w:multiLevelType w:val="hybridMultilevel"/>
    <w:tmpl w:val="DE18F60C"/>
    <w:lvl w:ilvl="0" w:tplc="B7A4B3C6">
      <w:start w:val="1"/>
      <w:numFmt w:val="decimal"/>
      <w:lvlText w:val="2.%1.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C6051"/>
    <w:multiLevelType w:val="hybridMultilevel"/>
    <w:tmpl w:val="48FA2320"/>
    <w:lvl w:ilvl="0" w:tplc="D1BE0FA4">
      <w:start w:val="1"/>
      <w:numFmt w:val="decimal"/>
      <w:lvlText w:val="2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AE87BE1"/>
    <w:multiLevelType w:val="hybridMultilevel"/>
    <w:tmpl w:val="49BE8F9E"/>
    <w:lvl w:ilvl="0" w:tplc="7AC2F94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6553F"/>
    <w:multiLevelType w:val="hybridMultilevel"/>
    <w:tmpl w:val="28E43C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EC8120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4C5091"/>
    <w:multiLevelType w:val="hybridMultilevel"/>
    <w:tmpl w:val="71BEDF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973DC"/>
    <w:multiLevelType w:val="hybridMultilevel"/>
    <w:tmpl w:val="28385250"/>
    <w:lvl w:ilvl="0" w:tplc="B7AE27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B4CA7"/>
    <w:multiLevelType w:val="hybridMultilevel"/>
    <w:tmpl w:val="35D0E8E2"/>
    <w:lvl w:ilvl="0" w:tplc="388E2CEE">
      <w:start w:val="1"/>
      <w:numFmt w:val="decimal"/>
      <w:lvlText w:val="11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11127"/>
    <w:multiLevelType w:val="hybridMultilevel"/>
    <w:tmpl w:val="7ADE3AE4"/>
    <w:lvl w:ilvl="0" w:tplc="9DC64E8E">
      <w:start w:val="1"/>
      <w:numFmt w:val="decimal"/>
      <w:lvlText w:val="7.%1"/>
      <w:lvlJc w:val="left"/>
      <w:pPr>
        <w:ind w:left="9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6" w15:restartNumberingAfterBreak="0">
    <w:nsid w:val="2E193D0A"/>
    <w:multiLevelType w:val="hybridMultilevel"/>
    <w:tmpl w:val="A03CB886"/>
    <w:lvl w:ilvl="0" w:tplc="8E42F25E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F781F"/>
    <w:multiLevelType w:val="hybridMultilevel"/>
    <w:tmpl w:val="78724000"/>
    <w:lvl w:ilvl="0" w:tplc="A85A2512">
      <w:start w:val="1"/>
      <w:numFmt w:val="decimal"/>
      <w:lvlText w:val="%1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8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 w15:restartNumberingAfterBreak="0">
    <w:nsid w:val="3ABD1835"/>
    <w:multiLevelType w:val="hybridMultilevel"/>
    <w:tmpl w:val="8FB804EE"/>
    <w:lvl w:ilvl="0" w:tplc="EDC89780">
      <w:start w:val="1"/>
      <w:numFmt w:val="decimal"/>
      <w:lvlText w:val="1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DE7F58"/>
    <w:multiLevelType w:val="hybridMultilevel"/>
    <w:tmpl w:val="40A42ABC"/>
    <w:lvl w:ilvl="0" w:tplc="F77CE5B0">
      <w:start w:val="1"/>
      <w:numFmt w:val="decimal"/>
      <w:lvlText w:val="17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9029D3"/>
    <w:multiLevelType w:val="hybridMultilevel"/>
    <w:tmpl w:val="E1AC16E0"/>
    <w:lvl w:ilvl="0" w:tplc="B42C936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582EA3"/>
    <w:multiLevelType w:val="hybridMultilevel"/>
    <w:tmpl w:val="A1F8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30ED3"/>
    <w:multiLevelType w:val="hybridMultilevel"/>
    <w:tmpl w:val="A9048850"/>
    <w:lvl w:ilvl="0" w:tplc="310CFDD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C16B4D"/>
    <w:multiLevelType w:val="hybridMultilevel"/>
    <w:tmpl w:val="8ADA2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11AA2"/>
    <w:multiLevelType w:val="hybridMultilevel"/>
    <w:tmpl w:val="3B1E41EC"/>
    <w:lvl w:ilvl="0" w:tplc="FD649494">
      <w:start w:val="1"/>
      <w:numFmt w:val="decimal"/>
      <w:lvlText w:val="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AD4D50"/>
    <w:multiLevelType w:val="hybridMultilevel"/>
    <w:tmpl w:val="B240ECF0"/>
    <w:lvl w:ilvl="0" w:tplc="C72A17E2">
      <w:start w:val="1"/>
      <w:numFmt w:val="decimal"/>
      <w:lvlText w:val="19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8840D9"/>
    <w:multiLevelType w:val="multilevel"/>
    <w:tmpl w:val="57527AD2"/>
    <w:lvl w:ilvl="0">
      <w:start w:val="1"/>
      <w:numFmt w:val="none"/>
      <w:pStyle w:val="3"/>
      <w:lvlText w:val="%1"/>
      <w:lvlJc w:val="left"/>
      <w:pPr>
        <w:tabs>
          <w:tab w:val="num" w:pos="-22"/>
        </w:tabs>
        <w:ind w:left="-1043" w:firstLine="60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397" w:firstLine="607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pStyle w:val="2"/>
      <w:lvlText w:val="%1%2.%3"/>
      <w:lvlJc w:val="left"/>
      <w:pPr>
        <w:tabs>
          <w:tab w:val="num" w:pos="1548"/>
        </w:tabs>
        <w:ind w:left="244" w:firstLine="60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</w:rPr>
    </w:lvl>
    <w:lvl w:ilvl="3">
      <w:start w:val="1"/>
      <w:numFmt w:val="decimal"/>
      <w:pStyle w:val="3"/>
      <w:lvlText w:val="%1%2.%3.%4"/>
      <w:lvlJc w:val="left"/>
      <w:pPr>
        <w:tabs>
          <w:tab w:val="num" w:pos="1702"/>
        </w:tabs>
        <w:ind w:left="284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pStyle w:val="4"/>
      <w:lvlText w:val="%2.%3.%4.%5"/>
      <w:lvlJc w:val="left"/>
      <w:pPr>
        <w:tabs>
          <w:tab w:val="num" w:pos="1985"/>
        </w:tabs>
        <w:ind w:left="284" w:firstLine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37"/>
        </w:tabs>
        <w:ind w:left="3637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717"/>
        </w:tabs>
        <w:ind w:left="4717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7"/>
        </w:tabs>
        <w:ind w:left="54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17"/>
        </w:tabs>
        <w:ind w:left="6517" w:hanging="1800"/>
      </w:pPr>
      <w:rPr>
        <w:rFonts w:cs="Times New Roman" w:hint="default"/>
      </w:rPr>
    </w:lvl>
  </w:abstractNum>
  <w:abstractNum w:abstractNumId="29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0" w15:restartNumberingAfterBreak="0">
    <w:nsid w:val="6CFA7D75"/>
    <w:multiLevelType w:val="hybridMultilevel"/>
    <w:tmpl w:val="7220C4CA"/>
    <w:lvl w:ilvl="0" w:tplc="3EEE7D5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979EB"/>
    <w:multiLevelType w:val="hybridMultilevel"/>
    <w:tmpl w:val="E4C8768E"/>
    <w:lvl w:ilvl="0" w:tplc="0419000F">
      <w:start w:val="1"/>
      <w:numFmt w:val="decimal"/>
      <w:lvlText w:val="%1."/>
      <w:lvlJc w:val="left"/>
      <w:pPr>
        <w:ind w:left="947" w:hanging="360"/>
      </w:p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2" w15:restartNumberingAfterBreak="0">
    <w:nsid w:val="6F5E33E1"/>
    <w:multiLevelType w:val="hybridMultilevel"/>
    <w:tmpl w:val="972E57F4"/>
    <w:lvl w:ilvl="0" w:tplc="0FC66066">
      <w:start w:val="1"/>
      <w:numFmt w:val="decimal"/>
      <w:lvlText w:val="18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3F95F02"/>
    <w:multiLevelType w:val="hybridMultilevel"/>
    <w:tmpl w:val="27C657D2"/>
    <w:lvl w:ilvl="0" w:tplc="074AF210">
      <w:start w:val="6"/>
      <w:numFmt w:val="decimal"/>
      <w:lvlText w:val="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8167A"/>
    <w:multiLevelType w:val="hybridMultilevel"/>
    <w:tmpl w:val="025839E0"/>
    <w:lvl w:ilvl="0" w:tplc="B92A32DC">
      <w:start w:val="1"/>
      <w:numFmt w:val="decimal"/>
      <w:lvlText w:val="14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76C4A96"/>
    <w:multiLevelType w:val="hybridMultilevel"/>
    <w:tmpl w:val="8DFEB998"/>
    <w:lvl w:ilvl="0" w:tplc="310CFDDA">
      <w:start w:val="1"/>
      <w:numFmt w:val="decimal"/>
      <w:lvlText w:val="1.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D96D27"/>
    <w:multiLevelType w:val="hybridMultilevel"/>
    <w:tmpl w:val="184EB68E"/>
    <w:lvl w:ilvl="0" w:tplc="53A6621C">
      <w:start w:val="1"/>
      <w:numFmt w:val="decimal"/>
      <w:lvlText w:val="3.%1.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A944571"/>
    <w:multiLevelType w:val="hybridMultilevel"/>
    <w:tmpl w:val="13E24B72"/>
    <w:lvl w:ilvl="0" w:tplc="466CEBE4">
      <w:start w:val="1"/>
      <w:numFmt w:val="decimal"/>
      <w:lvlText w:val="16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B2D477B"/>
    <w:multiLevelType w:val="hybridMultilevel"/>
    <w:tmpl w:val="82626438"/>
    <w:lvl w:ilvl="0" w:tplc="0419000F">
      <w:start w:val="1"/>
      <w:numFmt w:val="decimal"/>
      <w:lvlText w:val="%1."/>
      <w:lvlJc w:val="left"/>
      <w:pPr>
        <w:ind w:left="2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9" w15:restartNumberingAfterBreak="0">
    <w:nsid w:val="7E862E0E"/>
    <w:multiLevelType w:val="hybridMultilevel"/>
    <w:tmpl w:val="4C04B04C"/>
    <w:lvl w:ilvl="0" w:tplc="E998EB86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B3AA7"/>
    <w:multiLevelType w:val="hybridMultilevel"/>
    <w:tmpl w:val="AD0C37B2"/>
    <w:lvl w:ilvl="0" w:tplc="FD3A5316">
      <w:start w:val="1"/>
      <w:numFmt w:val="decimal"/>
      <w:lvlText w:val="2.1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29"/>
  </w:num>
  <w:num w:numId="4">
    <w:abstractNumId w:val="22"/>
  </w:num>
  <w:num w:numId="5">
    <w:abstractNumId w:val="30"/>
  </w:num>
  <w:num w:numId="6">
    <w:abstractNumId w:val="21"/>
  </w:num>
  <w:num w:numId="7">
    <w:abstractNumId w:val="12"/>
  </w:num>
  <w:num w:numId="8">
    <w:abstractNumId w:val="13"/>
  </w:num>
  <w:num w:numId="9">
    <w:abstractNumId w:val="28"/>
  </w:num>
  <w:num w:numId="10">
    <w:abstractNumId w:val="0"/>
  </w:num>
  <w:num w:numId="11">
    <w:abstractNumId w:val="11"/>
  </w:num>
  <w:num w:numId="12">
    <w:abstractNumId w:val="19"/>
  </w:num>
  <w:num w:numId="13">
    <w:abstractNumId w:val="9"/>
  </w:num>
  <w:num w:numId="14">
    <w:abstractNumId w:val="7"/>
  </w:num>
  <w:num w:numId="15">
    <w:abstractNumId w:val="36"/>
  </w:num>
  <w:num w:numId="16">
    <w:abstractNumId w:val="4"/>
  </w:num>
  <w:num w:numId="17">
    <w:abstractNumId w:val="26"/>
  </w:num>
  <w:num w:numId="18">
    <w:abstractNumId w:val="2"/>
  </w:num>
  <w:num w:numId="19">
    <w:abstractNumId w:val="5"/>
  </w:num>
  <w:num w:numId="20">
    <w:abstractNumId w:val="34"/>
  </w:num>
  <w:num w:numId="21">
    <w:abstractNumId w:val="3"/>
  </w:num>
  <w:num w:numId="22">
    <w:abstractNumId w:val="37"/>
  </w:num>
  <w:num w:numId="23">
    <w:abstractNumId w:val="20"/>
  </w:num>
  <w:num w:numId="24">
    <w:abstractNumId w:val="32"/>
  </w:num>
  <w:num w:numId="25">
    <w:abstractNumId w:val="17"/>
  </w:num>
  <w:num w:numId="26">
    <w:abstractNumId w:val="27"/>
  </w:num>
  <w:num w:numId="27">
    <w:abstractNumId w:val="1"/>
  </w:num>
  <w:num w:numId="28">
    <w:abstractNumId w:val="33"/>
  </w:num>
  <w:num w:numId="29">
    <w:abstractNumId w:val="31"/>
  </w:num>
  <w:num w:numId="30">
    <w:abstractNumId w:val="15"/>
  </w:num>
  <w:num w:numId="31">
    <w:abstractNumId w:val="39"/>
  </w:num>
  <w:num w:numId="32">
    <w:abstractNumId w:val="16"/>
  </w:num>
  <w:num w:numId="33">
    <w:abstractNumId w:val="14"/>
  </w:num>
  <w:num w:numId="34">
    <w:abstractNumId w:val="25"/>
  </w:num>
  <w:num w:numId="35">
    <w:abstractNumId w:val="23"/>
  </w:num>
  <w:num w:numId="36">
    <w:abstractNumId w:val="24"/>
  </w:num>
  <w:num w:numId="37">
    <w:abstractNumId w:val="35"/>
  </w:num>
  <w:num w:numId="38">
    <w:abstractNumId w:val="40"/>
  </w:num>
  <w:num w:numId="39">
    <w:abstractNumId w:val="6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479"/>
    <w:rsid w:val="00001FA6"/>
    <w:rsid w:val="0000488E"/>
    <w:rsid w:val="00004E3B"/>
    <w:rsid w:val="000119E2"/>
    <w:rsid w:val="000150B9"/>
    <w:rsid w:val="00020B5B"/>
    <w:rsid w:val="00020CCD"/>
    <w:rsid w:val="00021BDB"/>
    <w:rsid w:val="000245AC"/>
    <w:rsid w:val="00035F97"/>
    <w:rsid w:val="00037D72"/>
    <w:rsid w:val="000402CF"/>
    <w:rsid w:val="000457F0"/>
    <w:rsid w:val="00050401"/>
    <w:rsid w:val="000526E2"/>
    <w:rsid w:val="000536AD"/>
    <w:rsid w:val="00077705"/>
    <w:rsid w:val="00083DDD"/>
    <w:rsid w:val="00087AA2"/>
    <w:rsid w:val="00087B62"/>
    <w:rsid w:val="0009495B"/>
    <w:rsid w:val="000A6A03"/>
    <w:rsid w:val="000B5DE2"/>
    <w:rsid w:val="000C2F91"/>
    <w:rsid w:val="000D09FD"/>
    <w:rsid w:val="000D30EC"/>
    <w:rsid w:val="000D5BA2"/>
    <w:rsid w:val="000E02A5"/>
    <w:rsid w:val="000E0868"/>
    <w:rsid w:val="000E2CD0"/>
    <w:rsid w:val="000F0463"/>
    <w:rsid w:val="000F2D2C"/>
    <w:rsid w:val="000F5A0D"/>
    <w:rsid w:val="000F60BB"/>
    <w:rsid w:val="001070FB"/>
    <w:rsid w:val="00114D6F"/>
    <w:rsid w:val="00120031"/>
    <w:rsid w:val="00130091"/>
    <w:rsid w:val="00131FCF"/>
    <w:rsid w:val="00134964"/>
    <w:rsid w:val="00140968"/>
    <w:rsid w:val="0014318E"/>
    <w:rsid w:val="00172591"/>
    <w:rsid w:val="001736CC"/>
    <w:rsid w:val="0017456E"/>
    <w:rsid w:val="00187F9B"/>
    <w:rsid w:val="00192175"/>
    <w:rsid w:val="00192F2E"/>
    <w:rsid w:val="001A3A35"/>
    <w:rsid w:val="001A6AF4"/>
    <w:rsid w:val="001B09E7"/>
    <w:rsid w:val="001B4D2A"/>
    <w:rsid w:val="001B5129"/>
    <w:rsid w:val="001C6754"/>
    <w:rsid w:val="001D397B"/>
    <w:rsid w:val="001D6AAD"/>
    <w:rsid w:val="001D6F0C"/>
    <w:rsid w:val="001E09A2"/>
    <w:rsid w:val="001E66F1"/>
    <w:rsid w:val="001F049F"/>
    <w:rsid w:val="001F601C"/>
    <w:rsid w:val="002003B5"/>
    <w:rsid w:val="002014C5"/>
    <w:rsid w:val="002014CA"/>
    <w:rsid w:val="00205388"/>
    <w:rsid w:val="00206495"/>
    <w:rsid w:val="00207D64"/>
    <w:rsid w:val="002106F0"/>
    <w:rsid w:val="00212F6E"/>
    <w:rsid w:val="00216A77"/>
    <w:rsid w:val="00221F0B"/>
    <w:rsid w:val="00223DE9"/>
    <w:rsid w:val="00224CB5"/>
    <w:rsid w:val="00226F87"/>
    <w:rsid w:val="00227180"/>
    <w:rsid w:val="00233AFF"/>
    <w:rsid w:val="00242192"/>
    <w:rsid w:val="00245DE7"/>
    <w:rsid w:val="00252203"/>
    <w:rsid w:val="002533E8"/>
    <w:rsid w:val="002536C1"/>
    <w:rsid w:val="00257333"/>
    <w:rsid w:val="0027209E"/>
    <w:rsid w:val="00276625"/>
    <w:rsid w:val="00276BB4"/>
    <w:rsid w:val="00276C2C"/>
    <w:rsid w:val="00283A50"/>
    <w:rsid w:val="002843C4"/>
    <w:rsid w:val="00292875"/>
    <w:rsid w:val="00296AE0"/>
    <w:rsid w:val="002971B4"/>
    <w:rsid w:val="002A250A"/>
    <w:rsid w:val="002A5061"/>
    <w:rsid w:val="002A60D2"/>
    <w:rsid w:val="002B33EF"/>
    <w:rsid w:val="002B53DF"/>
    <w:rsid w:val="002B697C"/>
    <w:rsid w:val="002B7BB9"/>
    <w:rsid w:val="002C3ED5"/>
    <w:rsid w:val="002D2206"/>
    <w:rsid w:val="002D2CB1"/>
    <w:rsid w:val="002E69C8"/>
    <w:rsid w:val="002E6ABD"/>
    <w:rsid w:val="002E6B67"/>
    <w:rsid w:val="00312A09"/>
    <w:rsid w:val="00320A30"/>
    <w:rsid w:val="00323A7B"/>
    <w:rsid w:val="0032461A"/>
    <w:rsid w:val="00325631"/>
    <w:rsid w:val="00326D25"/>
    <w:rsid w:val="0033357E"/>
    <w:rsid w:val="00344A85"/>
    <w:rsid w:val="00346F55"/>
    <w:rsid w:val="0035072F"/>
    <w:rsid w:val="00352479"/>
    <w:rsid w:val="0035496E"/>
    <w:rsid w:val="003638A3"/>
    <w:rsid w:val="003652AA"/>
    <w:rsid w:val="0036700C"/>
    <w:rsid w:val="003673E0"/>
    <w:rsid w:val="003741B3"/>
    <w:rsid w:val="0038139E"/>
    <w:rsid w:val="00384038"/>
    <w:rsid w:val="003853E9"/>
    <w:rsid w:val="0038705D"/>
    <w:rsid w:val="00392152"/>
    <w:rsid w:val="003975EB"/>
    <w:rsid w:val="003B4731"/>
    <w:rsid w:val="003C2EF1"/>
    <w:rsid w:val="003E09AC"/>
    <w:rsid w:val="003F0A7B"/>
    <w:rsid w:val="003F1B86"/>
    <w:rsid w:val="00401C86"/>
    <w:rsid w:val="004034C8"/>
    <w:rsid w:val="004079D4"/>
    <w:rsid w:val="00416259"/>
    <w:rsid w:val="00421839"/>
    <w:rsid w:val="004332F3"/>
    <w:rsid w:val="0043408A"/>
    <w:rsid w:val="0043517F"/>
    <w:rsid w:val="00441310"/>
    <w:rsid w:val="00444771"/>
    <w:rsid w:val="00450091"/>
    <w:rsid w:val="00460E6E"/>
    <w:rsid w:val="00462712"/>
    <w:rsid w:val="004645EA"/>
    <w:rsid w:val="004679C4"/>
    <w:rsid w:val="004726AA"/>
    <w:rsid w:val="004748E3"/>
    <w:rsid w:val="004801F9"/>
    <w:rsid w:val="004828F8"/>
    <w:rsid w:val="004843AF"/>
    <w:rsid w:val="00490A08"/>
    <w:rsid w:val="00491EE4"/>
    <w:rsid w:val="004962DA"/>
    <w:rsid w:val="004A3C8A"/>
    <w:rsid w:val="004A5E48"/>
    <w:rsid w:val="004A64AA"/>
    <w:rsid w:val="004B20E2"/>
    <w:rsid w:val="004B796A"/>
    <w:rsid w:val="004B7D7A"/>
    <w:rsid w:val="004C27FF"/>
    <w:rsid w:val="004C62A8"/>
    <w:rsid w:val="004D2635"/>
    <w:rsid w:val="004E1E24"/>
    <w:rsid w:val="004E206B"/>
    <w:rsid w:val="004E37C7"/>
    <w:rsid w:val="004E51B9"/>
    <w:rsid w:val="004E7C0E"/>
    <w:rsid w:val="004F0E7C"/>
    <w:rsid w:val="004F4292"/>
    <w:rsid w:val="00503708"/>
    <w:rsid w:val="0051092F"/>
    <w:rsid w:val="005127DD"/>
    <w:rsid w:val="005129B8"/>
    <w:rsid w:val="00515222"/>
    <w:rsid w:val="00517FD1"/>
    <w:rsid w:val="00523D5B"/>
    <w:rsid w:val="00524924"/>
    <w:rsid w:val="00526F72"/>
    <w:rsid w:val="00535B4D"/>
    <w:rsid w:val="00540321"/>
    <w:rsid w:val="00541E77"/>
    <w:rsid w:val="00543C6A"/>
    <w:rsid w:val="00547945"/>
    <w:rsid w:val="00550870"/>
    <w:rsid w:val="005556A8"/>
    <w:rsid w:val="00556C4B"/>
    <w:rsid w:val="0056683F"/>
    <w:rsid w:val="005672C9"/>
    <w:rsid w:val="00573D73"/>
    <w:rsid w:val="00583082"/>
    <w:rsid w:val="00592D41"/>
    <w:rsid w:val="00593A6E"/>
    <w:rsid w:val="005A5419"/>
    <w:rsid w:val="005A5A99"/>
    <w:rsid w:val="005B468C"/>
    <w:rsid w:val="005B47B7"/>
    <w:rsid w:val="005D07AC"/>
    <w:rsid w:val="005D2C1F"/>
    <w:rsid w:val="005D48E8"/>
    <w:rsid w:val="005E0E45"/>
    <w:rsid w:val="005E277C"/>
    <w:rsid w:val="005F2169"/>
    <w:rsid w:val="00607FF9"/>
    <w:rsid w:val="006164E5"/>
    <w:rsid w:val="00616626"/>
    <w:rsid w:val="00624CE2"/>
    <w:rsid w:val="006275FA"/>
    <w:rsid w:val="0063176C"/>
    <w:rsid w:val="00635DAD"/>
    <w:rsid w:val="00637D6A"/>
    <w:rsid w:val="00637F67"/>
    <w:rsid w:val="006411AF"/>
    <w:rsid w:val="006416FA"/>
    <w:rsid w:val="006501BD"/>
    <w:rsid w:val="00650ED8"/>
    <w:rsid w:val="00654928"/>
    <w:rsid w:val="0065500C"/>
    <w:rsid w:val="006607F1"/>
    <w:rsid w:val="006614E6"/>
    <w:rsid w:val="006747BF"/>
    <w:rsid w:val="00675767"/>
    <w:rsid w:val="006841AC"/>
    <w:rsid w:val="006859D2"/>
    <w:rsid w:val="006879B8"/>
    <w:rsid w:val="006917D3"/>
    <w:rsid w:val="00692284"/>
    <w:rsid w:val="006A0D63"/>
    <w:rsid w:val="006A4647"/>
    <w:rsid w:val="006A78DE"/>
    <w:rsid w:val="006B5BD8"/>
    <w:rsid w:val="006C19CE"/>
    <w:rsid w:val="006C2613"/>
    <w:rsid w:val="006C5842"/>
    <w:rsid w:val="006C5BFD"/>
    <w:rsid w:val="006D08BD"/>
    <w:rsid w:val="006D3FDB"/>
    <w:rsid w:val="006D522A"/>
    <w:rsid w:val="006D5D45"/>
    <w:rsid w:val="006E7B3D"/>
    <w:rsid w:val="006F390A"/>
    <w:rsid w:val="00706F07"/>
    <w:rsid w:val="00712B6E"/>
    <w:rsid w:val="00716286"/>
    <w:rsid w:val="0071697F"/>
    <w:rsid w:val="00723CA3"/>
    <w:rsid w:val="0072606F"/>
    <w:rsid w:val="00732320"/>
    <w:rsid w:val="00737616"/>
    <w:rsid w:val="007378F7"/>
    <w:rsid w:val="00740210"/>
    <w:rsid w:val="00745DAC"/>
    <w:rsid w:val="0075038B"/>
    <w:rsid w:val="00750754"/>
    <w:rsid w:val="00751441"/>
    <w:rsid w:val="00751BBA"/>
    <w:rsid w:val="00760788"/>
    <w:rsid w:val="00763BE4"/>
    <w:rsid w:val="00763C5A"/>
    <w:rsid w:val="007671B7"/>
    <w:rsid w:val="0077439F"/>
    <w:rsid w:val="00775F57"/>
    <w:rsid w:val="007770D5"/>
    <w:rsid w:val="00783546"/>
    <w:rsid w:val="00791A41"/>
    <w:rsid w:val="00796DAA"/>
    <w:rsid w:val="007A3066"/>
    <w:rsid w:val="007A5ED5"/>
    <w:rsid w:val="007A6089"/>
    <w:rsid w:val="007B2008"/>
    <w:rsid w:val="007B2BAC"/>
    <w:rsid w:val="007B5DC3"/>
    <w:rsid w:val="007B61C1"/>
    <w:rsid w:val="007C1807"/>
    <w:rsid w:val="007C63A2"/>
    <w:rsid w:val="007C6C09"/>
    <w:rsid w:val="007D609A"/>
    <w:rsid w:val="007E1523"/>
    <w:rsid w:val="007E1FCC"/>
    <w:rsid w:val="007F066F"/>
    <w:rsid w:val="007F4DC8"/>
    <w:rsid w:val="00800E10"/>
    <w:rsid w:val="008102B9"/>
    <w:rsid w:val="0081322C"/>
    <w:rsid w:val="008176E2"/>
    <w:rsid w:val="00817C87"/>
    <w:rsid w:val="008202CF"/>
    <w:rsid w:val="00820C16"/>
    <w:rsid w:val="00822FF0"/>
    <w:rsid w:val="00823D6C"/>
    <w:rsid w:val="00825944"/>
    <w:rsid w:val="00826326"/>
    <w:rsid w:val="00843085"/>
    <w:rsid w:val="00843115"/>
    <w:rsid w:val="008444A6"/>
    <w:rsid w:val="0084607F"/>
    <w:rsid w:val="00847E1C"/>
    <w:rsid w:val="00856C3A"/>
    <w:rsid w:val="00860F6F"/>
    <w:rsid w:val="00864701"/>
    <w:rsid w:val="008736BE"/>
    <w:rsid w:val="00883CC0"/>
    <w:rsid w:val="008853C7"/>
    <w:rsid w:val="0089016B"/>
    <w:rsid w:val="00890BF8"/>
    <w:rsid w:val="00892FAD"/>
    <w:rsid w:val="00897687"/>
    <w:rsid w:val="008A2F2A"/>
    <w:rsid w:val="008A537A"/>
    <w:rsid w:val="008B42EB"/>
    <w:rsid w:val="008B646F"/>
    <w:rsid w:val="008C10F8"/>
    <w:rsid w:val="008C4B2C"/>
    <w:rsid w:val="008C713E"/>
    <w:rsid w:val="008D1ECB"/>
    <w:rsid w:val="008D4DBB"/>
    <w:rsid w:val="008E3CE4"/>
    <w:rsid w:val="008F15BD"/>
    <w:rsid w:val="008F1A33"/>
    <w:rsid w:val="00900A0C"/>
    <w:rsid w:val="0090330B"/>
    <w:rsid w:val="00905193"/>
    <w:rsid w:val="0090651E"/>
    <w:rsid w:val="009174E4"/>
    <w:rsid w:val="00920ABF"/>
    <w:rsid w:val="00923F4E"/>
    <w:rsid w:val="00924948"/>
    <w:rsid w:val="00927188"/>
    <w:rsid w:val="00931F13"/>
    <w:rsid w:val="00934432"/>
    <w:rsid w:val="00941492"/>
    <w:rsid w:val="00943B3B"/>
    <w:rsid w:val="009450BF"/>
    <w:rsid w:val="00946D21"/>
    <w:rsid w:val="00952F17"/>
    <w:rsid w:val="00953745"/>
    <w:rsid w:val="009545C3"/>
    <w:rsid w:val="00955D00"/>
    <w:rsid w:val="00956A58"/>
    <w:rsid w:val="0097363D"/>
    <w:rsid w:val="00973A04"/>
    <w:rsid w:val="0098413E"/>
    <w:rsid w:val="00984FC7"/>
    <w:rsid w:val="0098741F"/>
    <w:rsid w:val="009924FB"/>
    <w:rsid w:val="0099262E"/>
    <w:rsid w:val="0099734C"/>
    <w:rsid w:val="009A0381"/>
    <w:rsid w:val="009A51E2"/>
    <w:rsid w:val="009A56E6"/>
    <w:rsid w:val="009B6B3C"/>
    <w:rsid w:val="009C265E"/>
    <w:rsid w:val="009C3D6D"/>
    <w:rsid w:val="009C57BC"/>
    <w:rsid w:val="009D08BB"/>
    <w:rsid w:val="009E00A1"/>
    <w:rsid w:val="009E030D"/>
    <w:rsid w:val="009E10C9"/>
    <w:rsid w:val="00A05463"/>
    <w:rsid w:val="00A07366"/>
    <w:rsid w:val="00A326E9"/>
    <w:rsid w:val="00A37C1D"/>
    <w:rsid w:val="00A40A1A"/>
    <w:rsid w:val="00A46938"/>
    <w:rsid w:val="00A50DEB"/>
    <w:rsid w:val="00A54CD6"/>
    <w:rsid w:val="00A55DB3"/>
    <w:rsid w:val="00A60540"/>
    <w:rsid w:val="00A67AF6"/>
    <w:rsid w:val="00A86FCA"/>
    <w:rsid w:val="00A8721D"/>
    <w:rsid w:val="00AA11ED"/>
    <w:rsid w:val="00AA257D"/>
    <w:rsid w:val="00AA63B7"/>
    <w:rsid w:val="00AA744F"/>
    <w:rsid w:val="00AB089B"/>
    <w:rsid w:val="00AB0F23"/>
    <w:rsid w:val="00AB163B"/>
    <w:rsid w:val="00AB1767"/>
    <w:rsid w:val="00AB33EA"/>
    <w:rsid w:val="00AB3E0D"/>
    <w:rsid w:val="00AB4CB5"/>
    <w:rsid w:val="00AD2DEB"/>
    <w:rsid w:val="00AE42E7"/>
    <w:rsid w:val="00AE7F89"/>
    <w:rsid w:val="00AF16B9"/>
    <w:rsid w:val="00AF39D0"/>
    <w:rsid w:val="00AF3B2B"/>
    <w:rsid w:val="00AF7B53"/>
    <w:rsid w:val="00B02CE6"/>
    <w:rsid w:val="00B03A85"/>
    <w:rsid w:val="00B03BE3"/>
    <w:rsid w:val="00B04C24"/>
    <w:rsid w:val="00B11811"/>
    <w:rsid w:val="00B17ABA"/>
    <w:rsid w:val="00B2079F"/>
    <w:rsid w:val="00B20BBF"/>
    <w:rsid w:val="00B22A71"/>
    <w:rsid w:val="00B25E59"/>
    <w:rsid w:val="00B33F49"/>
    <w:rsid w:val="00B35ACD"/>
    <w:rsid w:val="00B62680"/>
    <w:rsid w:val="00B63962"/>
    <w:rsid w:val="00B65123"/>
    <w:rsid w:val="00B71033"/>
    <w:rsid w:val="00B71522"/>
    <w:rsid w:val="00B7681B"/>
    <w:rsid w:val="00B82650"/>
    <w:rsid w:val="00B8308A"/>
    <w:rsid w:val="00B854BA"/>
    <w:rsid w:val="00B867B0"/>
    <w:rsid w:val="00B923AD"/>
    <w:rsid w:val="00B934FE"/>
    <w:rsid w:val="00B93E8F"/>
    <w:rsid w:val="00B961FD"/>
    <w:rsid w:val="00BA22C5"/>
    <w:rsid w:val="00BA391A"/>
    <w:rsid w:val="00BA4392"/>
    <w:rsid w:val="00BA54BF"/>
    <w:rsid w:val="00BB4921"/>
    <w:rsid w:val="00BC1D5A"/>
    <w:rsid w:val="00BC5338"/>
    <w:rsid w:val="00BC6D7B"/>
    <w:rsid w:val="00BD42B2"/>
    <w:rsid w:val="00BD5923"/>
    <w:rsid w:val="00BE142B"/>
    <w:rsid w:val="00BF3014"/>
    <w:rsid w:val="00BF6D15"/>
    <w:rsid w:val="00C21DE0"/>
    <w:rsid w:val="00C304A6"/>
    <w:rsid w:val="00C3186F"/>
    <w:rsid w:val="00C36277"/>
    <w:rsid w:val="00C3632B"/>
    <w:rsid w:val="00C40489"/>
    <w:rsid w:val="00C502A7"/>
    <w:rsid w:val="00C550EB"/>
    <w:rsid w:val="00C60258"/>
    <w:rsid w:val="00C631C0"/>
    <w:rsid w:val="00C6373A"/>
    <w:rsid w:val="00C65D56"/>
    <w:rsid w:val="00C761CB"/>
    <w:rsid w:val="00C92494"/>
    <w:rsid w:val="00CA074B"/>
    <w:rsid w:val="00CA23B2"/>
    <w:rsid w:val="00CB006A"/>
    <w:rsid w:val="00CB01E6"/>
    <w:rsid w:val="00CB2288"/>
    <w:rsid w:val="00CB44C5"/>
    <w:rsid w:val="00CB456C"/>
    <w:rsid w:val="00CC3577"/>
    <w:rsid w:val="00CD0341"/>
    <w:rsid w:val="00CD1698"/>
    <w:rsid w:val="00CD3907"/>
    <w:rsid w:val="00CD3F1A"/>
    <w:rsid w:val="00CE1B31"/>
    <w:rsid w:val="00CE3A71"/>
    <w:rsid w:val="00CE4296"/>
    <w:rsid w:val="00CE4ADE"/>
    <w:rsid w:val="00CE6380"/>
    <w:rsid w:val="00CE78DB"/>
    <w:rsid w:val="00CF22D4"/>
    <w:rsid w:val="00CF2F2D"/>
    <w:rsid w:val="00CF43FF"/>
    <w:rsid w:val="00CF676E"/>
    <w:rsid w:val="00D00EB2"/>
    <w:rsid w:val="00D01296"/>
    <w:rsid w:val="00D22A6E"/>
    <w:rsid w:val="00D23594"/>
    <w:rsid w:val="00D23A30"/>
    <w:rsid w:val="00D357E3"/>
    <w:rsid w:val="00D37A7C"/>
    <w:rsid w:val="00D4014F"/>
    <w:rsid w:val="00D41BBF"/>
    <w:rsid w:val="00D45A8B"/>
    <w:rsid w:val="00D464E7"/>
    <w:rsid w:val="00D50F8C"/>
    <w:rsid w:val="00D623D3"/>
    <w:rsid w:val="00D73E5D"/>
    <w:rsid w:val="00D74EC5"/>
    <w:rsid w:val="00D767EB"/>
    <w:rsid w:val="00D812F6"/>
    <w:rsid w:val="00D8266B"/>
    <w:rsid w:val="00D83256"/>
    <w:rsid w:val="00D83D96"/>
    <w:rsid w:val="00D91000"/>
    <w:rsid w:val="00D912C4"/>
    <w:rsid w:val="00D9387D"/>
    <w:rsid w:val="00DB15EA"/>
    <w:rsid w:val="00DC334A"/>
    <w:rsid w:val="00DC645D"/>
    <w:rsid w:val="00DD272D"/>
    <w:rsid w:val="00DE112B"/>
    <w:rsid w:val="00DE1270"/>
    <w:rsid w:val="00DE4560"/>
    <w:rsid w:val="00DE6E70"/>
    <w:rsid w:val="00DF0A21"/>
    <w:rsid w:val="00DF3325"/>
    <w:rsid w:val="00DF3DCB"/>
    <w:rsid w:val="00DF406C"/>
    <w:rsid w:val="00DF4501"/>
    <w:rsid w:val="00DF499B"/>
    <w:rsid w:val="00E0051C"/>
    <w:rsid w:val="00E00D03"/>
    <w:rsid w:val="00E11E26"/>
    <w:rsid w:val="00E20431"/>
    <w:rsid w:val="00E23D68"/>
    <w:rsid w:val="00E27A83"/>
    <w:rsid w:val="00E36F45"/>
    <w:rsid w:val="00E436B8"/>
    <w:rsid w:val="00E44EAD"/>
    <w:rsid w:val="00E61CE6"/>
    <w:rsid w:val="00E624C6"/>
    <w:rsid w:val="00E65054"/>
    <w:rsid w:val="00E705A8"/>
    <w:rsid w:val="00EA13B3"/>
    <w:rsid w:val="00EA1F0B"/>
    <w:rsid w:val="00EA34DE"/>
    <w:rsid w:val="00EA56E0"/>
    <w:rsid w:val="00EB0EBE"/>
    <w:rsid w:val="00EB4FF8"/>
    <w:rsid w:val="00EC0EE4"/>
    <w:rsid w:val="00EC1453"/>
    <w:rsid w:val="00EC32B6"/>
    <w:rsid w:val="00ED456D"/>
    <w:rsid w:val="00ED46A2"/>
    <w:rsid w:val="00ED770D"/>
    <w:rsid w:val="00EE117A"/>
    <w:rsid w:val="00EE3288"/>
    <w:rsid w:val="00EE53A8"/>
    <w:rsid w:val="00EF32FD"/>
    <w:rsid w:val="00EF5382"/>
    <w:rsid w:val="00EF6AC0"/>
    <w:rsid w:val="00F0036B"/>
    <w:rsid w:val="00F01304"/>
    <w:rsid w:val="00F01876"/>
    <w:rsid w:val="00F27410"/>
    <w:rsid w:val="00F412AF"/>
    <w:rsid w:val="00F43CC9"/>
    <w:rsid w:val="00F461B3"/>
    <w:rsid w:val="00F50226"/>
    <w:rsid w:val="00F50A95"/>
    <w:rsid w:val="00F55930"/>
    <w:rsid w:val="00F572F1"/>
    <w:rsid w:val="00F5747D"/>
    <w:rsid w:val="00F64236"/>
    <w:rsid w:val="00F67A5D"/>
    <w:rsid w:val="00F75200"/>
    <w:rsid w:val="00F81B46"/>
    <w:rsid w:val="00F870B6"/>
    <w:rsid w:val="00F9589F"/>
    <w:rsid w:val="00FA1A8C"/>
    <w:rsid w:val="00FB09E8"/>
    <w:rsid w:val="00FB1687"/>
    <w:rsid w:val="00FB21CE"/>
    <w:rsid w:val="00FB4CC1"/>
    <w:rsid w:val="00FD1B9A"/>
    <w:rsid w:val="00FD369C"/>
    <w:rsid w:val="00FD49A0"/>
    <w:rsid w:val="00FD6C2C"/>
    <w:rsid w:val="00FE01AF"/>
    <w:rsid w:val="00FE1A3E"/>
    <w:rsid w:val="00FE4BAD"/>
    <w:rsid w:val="00FE6225"/>
    <w:rsid w:val="00FF065F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85683"/>
  <w15:docId w15:val="{ADEAB4CF-2FAD-48F1-A3ED-357191AD7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47B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_1, Знак1,Знак1,Заголовок параграфа (1.),Section,Section Heading,level2 hdg,111,Знак1 Знак,heading 1"/>
    <w:basedOn w:val="a0"/>
    <w:next w:val="a0"/>
    <w:link w:val="10"/>
    <w:qFormat/>
    <w:rsid w:val="00956A58"/>
    <w:pPr>
      <w:keepNext/>
      <w:keepLines/>
      <w:suppressAutoHyphens/>
      <w:spacing w:before="360" w:after="360" w:line="240" w:lineRule="auto"/>
      <w:contextualSpacing/>
      <w:jc w:val="both"/>
      <w:outlineLvl w:val="0"/>
    </w:pPr>
    <w:rPr>
      <w:rFonts w:ascii="Times New Roman" w:hAnsi="Times New Roman"/>
      <w:b/>
      <w:bCs/>
      <w:spacing w:val="20"/>
      <w:sz w:val="32"/>
      <w:szCs w:val="28"/>
      <w:lang w:eastAsia="ru-RU"/>
    </w:rPr>
  </w:style>
  <w:style w:type="paragraph" w:styleId="20">
    <w:name w:val="heading 2"/>
    <w:aliases w:val="Заг_2,Раздел Знак,H2,2,h2,Б2,RTC,iz2,21,22,23,24,25,211,221,231,26,212,222,232,27,213,223,233,28,214,224,234,241,251,2111,2211,2311,261,2121,2221,2321,271,2131,2231,2331,h21,5,Заголовок пункта (1.1) Знак,Заголовок пункта (1.1)"/>
    <w:basedOn w:val="a0"/>
    <w:next w:val="a0"/>
    <w:link w:val="21"/>
    <w:qFormat/>
    <w:rsid w:val="00956A58"/>
    <w:pPr>
      <w:keepNext/>
      <w:keepLines/>
      <w:suppressAutoHyphens/>
      <w:autoSpaceDN w:val="0"/>
      <w:spacing w:before="280" w:after="280" w:line="240" w:lineRule="auto"/>
      <w:contextualSpacing/>
      <w:jc w:val="both"/>
      <w:textAlignment w:val="baseline"/>
      <w:outlineLvl w:val="1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30">
    <w:name w:val="heading 3"/>
    <w:aliases w:val="Заг_3,Подраздел,Б3,RTC 3,iz3,римская нумерация,H3,Заголовок подпукта (1.1.1),Level 1 - 1,h3"/>
    <w:basedOn w:val="a0"/>
    <w:next w:val="a0"/>
    <w:link w:val="31"/>
    <w:qFormat/>
    <w:rsid w:val="00956A58"/>
    <w:pPr>
      <w:keepNext/>
      <w:keepLines/>
      <w:suppressAutoHyphens/>
      <w:spacing w:before="240" w:after="240" w:line="240" w:lineRule="auto"/>
      <w:contextualSpacing/>
      <w:jc w:val="both"/>
      <w:outlineLvl w:val="2"/>
    </w:pPr>
    <w:rPr>
      <w:rFonts w:ascii="Times New Roman" w:hAnsi="Times New Roman"/>
      <w:b/>
      <w:spacing w:val="20"/>
      <w:sz w:val="24"/>
      <w:szCs w:val="24"/>
      <w:lang w:eastAsia="ru-RU"/>
    </w:rPr>
  </w:style>
  <w:style w:type="paragraph" w:styleId="40">
    <w:name w:val="heading 4"/>
    <w:aliases w:val="Заг_4"/>
    <w:basedOn w:val="a0"/>
    <w:next w:val="a0"/>
    <w:link w:val="41"/>
    <w:qFormat/>
    <w:rsid w:val="00956A58"/>
    <w:pPr>
      <w:keepNext/>
      <w:keepLines/>
      <w:suppressAutoHyphens/>
      <w:spacing w:before="120" w:after="120" w:line="240" w:lineRule="auto"/>
      <w:contextualSpacing/>
      <w:jc w:val="both"/>
      <w:outlineLvl w:val="3"/>
    </w:pPr>
    <w:rPr>
      <w:rFonts w:ascii="Times New Roman" w:hAnsi="Times New Roman"/>
      <w:b/>
      <w:spacing w:val="20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956A58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hAnsi="Times New Roman"/>
      <w:b/>
      <w:bCs/>
      <w:i/>
      <w:iCs/>
      <w:kern w:val="3"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956A58"/>
    <w:pPr>
      <w:keepNext/>
      <w:spacing w:after="0" w:line="240" w:lineRule="auto"/>
      <w:ind w:right="284"/>
      <w:outlineLvl w:val="5"/>
    </w:pPr>
    <w:rPr>
      <w:rFonts w:ascii="Times New Roman" w:hAnsi="Times New Roman"/>
      <w:i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956A58"/>
    <w:pPr>
      <w:keepNext/>
      <w:spacing w:after="0" w:line="240" w:lineRule="auto"/>
      <w:jc w:val="center"/>
      <w:outlineLvl w:val="6"/>
    </w:pPr>
    <w:rPr>
      <w:rFonts w:ascii="Times New Roman" w:hAnsi="Times New Roman"/>
      <w:i/>
      <w:sz w:val="24"/>
      <w:szCs w:val="24"/>
      <w:lang w:val="en-US" w:eastAsia="ru-RU"/>
    </w:rPr>
  </w:style>
  <w:style w:type="paragraph" w:styleId="8">
    <w:name w:val="heading 8"/>
    <w:basedOn w:val="a0"/>
    <w:next w:val="a0"/>
    <w:link w:val="80"/>
    <w:qFormat/>
    <w:rsid w:val="00956A58"/>
    <w:pPr>
      <w:keepNext/>
      <w:snapToGrid w:val="0"/>
      <w:spacing w:after="0" w:line="240" w:lineRule="auto"/>
      <w:outlineLvl w:val="7"/>
    </w:pPr>
    <w:rPr>
      <w:rFonts w:ascii="Arial" w:hAnsi="Arial"/>
      <w:i/>
      <w:color w:val="000000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956A58"/>
    <w:pPr>
      <w:keepNext/>
      <w:spacing w:after="0" w:line="240" w:lineRule="auto"/>
      <w:ind w:right="284"/>
      <w:outlineLvl w:val="8"/>
    </w:pPr>
    <w:rPr>
      <w:rFonts w:ascii="Times New Roman" w:hAnsi="Times New Roman"/>
      <w:b/>
      <w:sz w:val="24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0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basedOn w:val="a0"/>
    <w:link w:val="a6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BC5338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0"/>
    <w:link w:val="a8"/>
    <w:uiPriority w:val="99"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2">
    <w:name w:val="Стиль3"/>
    <w:basedOn w:val="a0"/>
    <w:link w:val="33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3">
    <w:name w:val="Стиль3 Знак"/>
    <w:link w:val="32"/>
    <w:rsid w:val="002014CA"/>
    <w:rPr>
      <w:rFonts w:ascii="Arial" w:eastAsia="Times New Roman" w:hAnsi="Arial" w:cs="Arial"/>
      <w:sz w:val="22"/>
      <w:szCs w:val="22"/>
    </w:rPr>
  </w:style>
  <w:style w:type="paragraph" w:styleId="a9">
    <w:name w:val="header"/>
    <w:aliases w:val="??????? ??????????, Знак23,Знак23"/>
    <w:basedOn w:val="a0"/>
    <w:link w:val="aa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??????? ?????????? Знак, Знак23 Знак,Знак23 Знак"/>
    <w:link w:val="a9"/>
    <w:uiPriority w:val="99"/>
    <w:rsid w:val="00205388"/>
    <w:rPr>
      <w:sz w:val="22"/>
      <w:szCs w:val="22"/>
      <w:lang w:eastAsia="en-US"/>
    </w:rPr>
  </w:style>
  <w:style w:type="paragraph" w:styleId="ab">
    <w:name w:val="footer"/>
    <w:basedOn w:val="a0"/>
    <w:link w:val="ac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d">
    <w:name w:val="annotation reference"/>
    <w:unhideWhenUsed/>
    <w:rsid w:val="00675767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675767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675767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7576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675767"/>
    <w:rPr>
      <w:b/>
      <w:bCs/>
      <w:lang w:eastAsia="en-US"/>
    </w:rPr>
  </w:style>
  <w:style w:type="paragraph" w:styleId="af2">
    <w:name w:val="List Paragraph"/>
    <w:aliases w:val="А"/>
    <w:basedOn w:val="a0"/>
    <w:uiPriority w:val="34"/>
    <w:qFormat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Plain Text"/>
    <w:basedOn w:val="a0"/>
    <w:link w:val="af4"/>
    <w:uiPriority w:val="99"/>
    <w:unhideWhenUsed/>
    <w:rsid w:val="009E030D"/>
    <w:pPr>
      <w:spacing w:after="0" w:line="240" w:lineRule="auto"/>
    </w:pPr>
    <w:rPr>
      <w:rFonts w:eastAsia="Times New Roman"/>
      <w:szCs w:val="21"/>
    </w:rPr>
  </w:style>
  <w:style w:type="character" w:customStyle="1" w:styleId="af4">
    <w:name w:val="Текст Знак"/>
    <w:link w:val="af3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paragraph" w:styleId="af5">
    <w:name w:val="Revision"/>
    <w:hidden/>
    <w:uiPriority w:val="99"/>
    <w:semiHidden/>
    <w:rsid w:val="0027209E"/>
    <w:rPr>
      <w:sz w:val="22"/>
      <w:szCs w:val="22"/>
      <w:lang w:eastAsia="en-US"/>
    </w:rPr>
  </w:style>
  <w:style w:type="paragraph" w:styleId="af6">
    <w:name w:val="No Spacing"/>
    <w:uiPriority w:val="1"/>
    <w:qFormat/>
    <w:rsid w:val="00AA11ED"/>
    <w:rPr>
      <w:sz w:val="22"/>
      <w:szCs w:val="22"/>
      <w:lang w:eastAsia="en-US"/>
    </w:rPr>
  </w:style>
  <w:style w:type="character" w:customStyle="1" w:styleId="10">
    <w:name w:val="Заголовок 1 Знак"/>
    <w:aliases w:val="Заг_1 Знак, Знак1 Знак,Знак1 Знак1,Заголовок параграфа (1.) Знак,Section Знак,Section Heading Знак,level2 hdg Знак,111 Знак,Знак1 Знак Знак,heading 1 Знак"/>
    <w:basedOn w:val="a1"/>
    <w:link w:val="1"/>
    <w:rsid w:val="00956A58"/>
    <w:rPr>
      <w:rFonts w:ascii="Times New Roman" w:hAnsi="Times New Roman"/>
      <w:b/>
      <w:bCs/>
      <w:spacing w:val="20"/>
      <w:sz w:val="32"/>
      <w:szCs w:val="28"/>
    </w:rPr>
  </w:style>
  <w:style w:type="character" w:customStyle="1" w:styleId="21">
    <w:name w:val="Заголовок 2 Знак"/>
    <w:aliases w:val="Заг_2 Знак,Раздел Знак Знак,H2 Знак,2 Знак,h2 Знак,Б2 Знак,RTC Знак,iz2 Знак,21 Знак,22 Знак,23 Знак,24 Знак,25 Знак,211 Знак,221 Знак,231 Знак,26 Знак,212 Знак,222 Знак,232 Знак,27 Знак,213 Знак,223 Знак,233 Знак,28 Знак,214 Знак"/>
    <w:basedOn w:val="a1"/>
    <w:link w:val="20"/>
    <w:rsid w:val="00956A58"/>
    <w:rPr>
      <w:rFonts w:ascii="Times New Roman" w:hAnsi="Times New Roman"/>
      <w:b/>
      <w:bCs/>
      <w:sz w:val="24"/>
      <w:szCs w:val="24"/>
    </w:rPr>
  </w:style>
  <w:style w:type="character" w:customStyle="1" w:styleId="31">
    <w:name w:val="Заголовок 3 Знак"/>
    <w:aliases w:val="Заг_3 Знак,Подраздел Знак,Б3 Знак,RTC 3 Знак,iz3 Знак,римская нумерация Знак,H3 Знак,Заголовок подпукта (1.1.1) Знак,Level 1 - 1 Знак,h3 Знак"/>
    <w:basedOn w:val="a1"/>
    <w:link w:val="30"/>
    <w:rsid w:val="00956A58"/>
    <w:rPr>
      <w:rFonts w:ascii="Times New Roman" w:hAnsi="Times New Roman"/>
      <w:b/>
      <w:spacing w:val="20"/>
      <w:sz w:val="24"/>
      <w:szCs w:val="24"/>
    </w:rPr>
  </w:style>
  <w:style w:type="character" w:customStyle="1" w:styleId="41">
    <w:name w:val="Заголовок 4 Знак"/>
    <w:aliases w:val="Заг_4 Знак"/>
    <w:basedOn w:val="a1"/>
    <w:link w:val="40"/>
    <w:rsid w:val="00956A58"/>
    <w:rPr>
      <w:rFonts w:ascii="Times New Roman" w:hAnsi="Times New Roman"/>
      <w:b/>
      <w:spacing w:val="20"/>
      <w:sz w:val="22"/>
      <w:szCs w:val="24"/>
    </w:rPr>
  </w:style>
  <w:style w:type="character" w:customStyle="1" w:styleId="50">
    <w:name w:val="Заголовок 5 Знак"/>
    <w:basedOn w:val="a1"/>
    <w:link w:val="5"/>
    <w:rsid w:val="00956A58"/>
    <w:rPr>
      <w:rFonts w:ascii="Times New Roman" w:hAnsi="Times New Roman"/>
      <w:b/>
      <w:bCs/>
      <w:i/>
      <w:iCs/>
      <w:kern w:val="3"/>
      <w:sz w:val="26"/>
      <w:szCs w:val="26"/>
    </w:rPr>
  </w:style>
  <w:style w:type="character" w:customStyle="1" w:styleId="60">
    <w:name w:val="Заголовок 6 Знак"/>
    <w:basedOn w:val="a1"/>
    <w:link w:val="6"/>
    <w:rsid w:val="00956A58"/>
    <w:rPr>
      <w:rFonts w:ascii="Times New Roman" w:hAnsi="Times New Roman"/>
      <w:i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956A58"/>
    <w:rPr>
      <w:rFonts w:ascii="Times New Roman" w:hAnsi="Times New Roman"/>
      <w:i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956A58"/>
    <w:rPr>
      <w:rFonts w:ascii="Arial" w:hAnsi="Arial"/>
      <w:i/>
      <w:color w:val="000000"/>
      <w:sz w:val="24"/>
      <w:szCs w:val="24"/>
    </w:rPr>
  </w:style>
  <w:style w:type="character" w:customStyle="1" w:styleId="90">
    <w:name w:val="Заголовок 9 Знак"/>
    <w:basedOn w:val="a1"/>
    <w:link w:val="9"/>
    <w:rsid w:val="00956A58"/>
    <w:rPr>
      <w:rFonts w:ascii="Times New Roman" w:hAnsi="Times New Roman"/>
      <w:b/>
      <w:sz w:val="24"/>
      <w:szCs w:val="28"/>
    </w:rPr>
  </w:style>
  <w:style w:type="paragraph" w:customStyle="1" w:styleId="12">
    <w:name w:val="Заголовок1"/>
    <w:basedOn w:val="a0"/>
    <w:next w:val="af7"/>
    <w:uiPriority w:val="99"/>
    <w:rsid w:val="00956A58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character" w:customStyle="1" w:styleId="af8">
    <w:name w:val="Ариал Таблица Знак"/>
    <w:link w:val="af9"/>
    <w:locked/>
    <w:rsid w:val="00956A58"/>
    <w:rPr>
      <w:rFonts w:ascii="Arial" w:hAnsi="Arial"/>
      <w:sz w:val="24"/>
      <w:lang w:eastAsia="ar-SA"/>
    </w:rPr>
  </w:style>
  <w:style w:type="paragraph" w:customStyle="1" w:styleId="af9">
    <w:name w:val="Ариал Таблица"/>
    <w:basedOn w:val="a0"/>
    <w:link w:val="af8"/>
    <w:rsid w:val="00956A58"/>
    <w:pPr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paragraph" w:styleId="af7">
    <w:name w:val="Body Text"/>
    <w:basedOn w:val="a0"/>
    <w:link w:val="afa"/>
    <w:rsid w:val="00956A5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a">
    <w:name w:val="Основной текст Знак"/>
    <w:basedOn w:val="a1"/>
    <w:link w:val="af7"/>
    <w:rsid w:val="00956A58"/>
    <w:rPr>
      <w:rFonts w:ascii="Times New Roman" w:eastAsia="Times New Roman" w:hAnsi="Times New Roman"/>
      <w:sz w:val="24"/>
    </w:rPr>
  </w:style>
  <w:style w:type="paragraph" w:customStyle="1" w:styleId="2">
    <w:name w:val="П.З. Раздел 2"/>
    <w:basedOn w:val="a0"/>
    <w:next w:val="a0"/>
    <w:rsid w:val="00956A58"/>
    <w:pPr>
      <w:numPr>
        <w:ilvl w:val="2"/>
        <w:numId w:val="9"/>
      </w:numPr>
      <w:spacing w:after="0" w:line="240" w:lineRule="auto"/>
      <w:ind w:right="284"/>
      <w:jc w:val="both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3">
    <w:name w:val="П.З. Раздел 3"/>
    <w:basedOn w:val="a0"/>
    <w:rsid w:val="00956A58"/>
    <w:pPr>
      <w:numPr>
        <w:ilvl w:val="3"/>
        <w:numId w:val="9"/>
      </w:numPr>
      <w:spacing w:after="0" w:line="240" w:lineRule="auto"/>
      <w:ind w:right="284"/>
      <w:jc w:val="both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4">
    <w:name w:val="П.З. Раздел 4"/>
    <w:basedOn w:val="a0"/>
    <w:rsid w:val="00956A58"/>
    <w:pPr>
      <w:numPr>
        <w:ilvl w:val="4"/>
        <w:numId w:val="9"/>
      </w:numPr>
      <w:spacing w:after="0" w:line="240" w:lineRule="auto"/>
      <w:ind w:right="284"/>
      <w:jc w:val="both"/>
      <w:outlineLvl w:val="4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b">
    <w:name w:val="page number"/>
    <w:basedOn w:val="a1"/>
    <w:rsid w:val="00956A58"/>
  </w:style>
  <w:style w:type="paragraph" w:customStyle="1" w:styleId="afc">
    <w:name w:val="Стиль Основной текст с отступом"/>
    <w:aliases w:val="Осн"/>
    <w:basedOn w:val="a0"/>
    <w:link w:val="afd"/>
    <w:qFormat/>
    <w:rsid w:val="00956A58"/>
    <w:pPr>
      <w:keepNext/>
      <w:spacing w:after="0" w:line="240" w:lineRule="auto"/>
      <w:ind w:firstLine="68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fd">
    <w:name w:val="Стиль Основной текст с отступом Знак"/>
    <w:aliases w:val="Осн Знак"/>
    <w:link w:val="afc"/>
    <w:rsid w:val="00956A58"/>
    <w:rPr>
      <w:rFonts w:ascii="Times New Roman" w:eastAsia="Times New Roman" w:hAnsi="Times New Roman"/>
      <w:sz w:val="24"/>
      <w:lang w:eastAsia="en-US"/>
    </w:rPr>
  </w:style>
  <w:style w:type="character" w:styleId="afe">
    <w:name w:val="Hyperlink"/>
    <w:rsid w:val="00956A58"/>
    <w:rPr>
      <w:color w:val="0000FF"/>
      <w:u w:val="single"/>
    </w:rPr>
  </w:style>
  <w:style w:type="paragraph" w:customStyle="1" w:styleId="aff">
    <w:name w:val="Табличный"/>
    <w:basedOn w:val="a0"/>
    <w:rsid w:val="00956A58"/>
    <w:pPr>
      <w:keepLines/>
      <w:spacing w:after="0" w:line="240" w:lineRule="auto"/>
      <w:ind w:left="57" w:right="57"/>
      <w:jc w:val="both"/>
    </w:pPr>
    <w:rPr>
      <w:rFonts w:ascii="Times New Roman" w:hAnsi="Times New Roman"/>
      <w:sz w:val="24"/>
      <w:szCs w:val="28"/>
      <w:lang w:eastAsia="ru-RU"/>
    </w:rPr>
  </w:style>
  <w:style w:type="paragraph" w:customStyle="1" w:styleId="13">
    <w:name w:val="Знак Знак Знак1 Знак Знак Знак Знак Знак Знак Знак"/>
    <w:basedOn w:val="a0"/>
    <w:rsid w:val="00956A5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14">
    <w:name w:val="toc 1"/>
    <w:basedOn w:val="a0"/>
    <w:next w:val="a0"/>
    <w:autoRedefine/>
    <w:uiPriority w:val="39"/>
    <w:rsid w:val="00956A58"/>
    <w:pPr>
      <w:spacing w:before="120" w:after="120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character" w:styleId="aff0">
    <w:name w:val="line number"/>
    <w:rsid w:val="00956A58"/>
  </w:style>
  <w:style w:type="paragraph" w:styleId="22">
    <w:name w:val="toc 2"/>
    <w:basedOn w:val="14"/>
    <w:next w:val="a0"/>
    <w:autoRedefine/>
    <w:rsid w:val="00956A58"/>
    <w:pPr>
      <w:tabs>
        <w:tab w:val="right" w:leader="dot" w:pos="10054"/>
      </w:tabs>
      <w:spacing w:before="0" w:after="0"/>
      <w:jc w:val="center"/>
    </w:pPr>
    <w:rPr>
      <w:b w:val="0"/>
      <w:bCs w:val="0"/>
      <w:noProof/>
      <w:sz w:val="24"/>
    </w:rPr>
  </w:style>
  <w:style w:type="paragraph" w:styleId="34">
    <w:name w:val="toc 3"/>
    <w:basedOn w:val="14"/>
    <w:next w:val="a0"/>
    <w:autoRedefine/>
    <w:uiPriority w:val="39"/>
    <w:rsid w:val="00956A58"/>
    <w:pPr>
      <w:spacing w:before="0" w:after="0"/>
      <w:ind w:left="480"/>
    </w:pPr>
    <w:rPr>
      <w:b w:val="0"/>
      <w:bCs w:val="0"/>
      <w:iCs/>
    </w:rPr>
  </w:style>
  <w:style w:type="paragraph" w:styleId="42">
    <w:name w:val="toc 4"/>
    <w:basedOn w:val="a0"/>
    <w:next w:val="a0"/>
    <w:autoRedefine/>
    <w:rsid w:val="00956A58"/>
    <w:pPr>
      <w:spacing w:after="0" w:line="240" w:lineRule="auto"/>
      <w:ind w:left="720"/>
    </w:pPr>
    <w:rPr>
      <w:rFonts w:ascii="Times New Roman" w:hAnsi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rsid w:val="00956A58"/>
    <w:pPr>
      <w:spacing w:after="0" w:line="240" w:lineRule="auto"/>
      <w:ind w:left="960"/>
    </w:pPr>
    <w:rPr>
      <w:rFonts w:ascii="Times New Roman" w:hAnsi="Times New Roman"/>
      <w:sz w:val="18"/>
      <w:szCs w:val="18"/>
      <w:lang w:eastAsia="ru-RU"/>
    </w:rPr>
  </w:style>
  <w:style w:type="paragraph" w:styleId="61">
    <w:name w:val="toc 6"/>
    <w:basedOn w:val="a0"/>
    <w:next w:val="a0"/>
    <w:autoRedefine/>
    <w:rsid w:val="00956A58"/>
    <w:pPr>
      <w:spacing w:after="0" w:line="240" w:lineRule="auto"/>
      <w:ind w:left="1200"/>
    </w:pPr>
    <w:rPr>
      <w:rFonts w:ascii="Times New Roman" w:hAnsi="Times New Roman"/>
      <w:sz w:val="18"/>
      <w:szCs w:val="18"/>
      <w:lang w:eastAsia="ru-RU"/>
    </w:rPr>
  </w:style>
  <w:style w:type="paragraph" w:styleId="71">
    <w:name w:val="toc 7"/>
    <w:basedOn w:val="a0"/>
    <w:next w:val="a0"/>
    <w:autoRedefine/>
    <w:rsid w:val="00956A58"/>
    <w:pPr>
      <w:spacing w:after="0" w:line="240" w:lineRule="auto"/>
      <w:ind w:left="1440"/>
    </w:pPr>
    <w:rPr>
      <w:rFonts w:ascii="Times New Roman" w:hAnsi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rsid w:val="00956A58"/>
    <w:pPr>
      <w:spacing w:after="0" w:line="240" w:lineRule="auto"/>
      <w:ind w:left="1680"/>
    </w:pPr>
    <w:rPr>
      <w:rFonts w:ascii="Times New Roman" w:hAnsi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rsid w:val="00956A58"/>
    <w:pPr>
      <w:spacing w:after="0" w:line="240" w:lineRule="auto"/>
      <w:ind w:left="1920"/>
    </w:pPr>
    <w:rPr>
      <w:rFonts w:ascii="Times New Roman" w:hAnsi="Times New Roman"/>
      <w:sz w:val="18"/>
      <w:szCs w:val="18"/>
      <w:lang w:eastAsia="ru-RU"/>
    </w:rPr>
  </w:style>
  <w:style w:type="paragraph" w:styleId="aff1">
    <w:name w:val="Block Text"/>
    <w:basedOn w:val="a0"/>
    <w:link w:val="aff2"/>
    <w:rsid w:val="00956A58"/>
    <w:pPr>
      <w:spacing w:after="0" w:line="240" w:lineRule="auto"/>
      <w:ind w:left="585" w:right="116" w:firstLine="1134"/>
      <w:jc w:val="both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styleId="aff3">
    <w:name w:val="Emphasis"/>
    <w:aliases w:val="1"/>
    <w:qFormat/>
    <w:rsid w:val="00956A58"/>
    <w:rPr>
      <w:b/>
      <w:iCs/>
      <w:szCs w:val="24"/>
    </w:rPr>
  </w:style>
  <w:style w:type="paragraph" w:customStyle="1" w:styleId="15">
    <w:name w:val="1."/>
    <w:basedOn w:val="a0"/>
    <w:link w:val="16"/>
    <w:qFormat/>
    <w:rsid w:val="00956A58"/>
    <w:pPr>
      <w:tabs>
        <w:tab w:val="left" w:pos="284"/>
      </w:tabs>
      <w:suppressAutoHyphens/>
      <w:spacing w:after="0" w:line="240" w:lineRule="auto"/>
      <w:ind w:left="16" w:right="284" w:firstLine="400"/>
      <w:jc w:val="both"/>
      <w:outlineLvl w:val="0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6">
    <w:name w:val="1. Знак"/>
    <w:link w:val="15"/>
    <w:rsid w:val="00956A58"/>
    <w:rPr>
      <w:rFonts w:ascii="Times New Roman" w:eastAsia="Times New Roman" w:hAnsi="Times New Roman"/>
      <w:sz w:val="24"/>
      <w:szCs w:val="28"/>
    </w:rPr>
  </w:style>
  <w:style w:type="paragraph" w:styleId="aff4">
    <w:name w:val="Title"/>
    <w:basedOn w:val="a0"/>
    <w:link w:val="aff5"/>
    <w:qFormat/>
    <w:rsid w:val="00956A58"/>
    <w:pPr>
      <w:spacing w:after="0" w:line="240" w:lineRule="auto"/>
      <w:ind w:left="426" w:right="142"/>
      <w:jc w:val="center"/>
    </w:pPr>
    <w:rPr>
      <w:rFonts w:ascii="Times New Roman" w:eastAsia="Times New Roman" w:hAnsi="Times New Roman"/>
      <w:b/>
      <w:i/>
      <w:sz w:val="28"/>
      <w:szCs w:val="20"/>
      <w:lang w:eastAsia="ru-RU"/>
    </w:rPr>
  </w:style>
  <w:style w:type="character" w:customStyle="1" w:styleId="aff5">
    <w:name w:val="Заголовок Знак"/>
    <w:basedOn w:val="a1"/>
    <w:link w:val="aff4"/>
    <w:rsid w:val="00956A58"/>
    <w:rPr>
      <w:rFonts w:ascii="Times New Roman" w:eastAsia="Times New Roman" w:hAnsi="Times New Roman"/>
      <w:b/>
      <w:i/>
      <w:sz w:val="28"/>
    </w:rPr>
  </w:style>
  <w:style w:type="paragraph" w:styleId="23">
    <w:name w:val="Body Text 2"/>
    <w:basedOn w:val="a0"/>
    <w:link w:val="24"/>
    <w:rsid w:val="00956A58"/>
    <w:pPr>
      <w:spacing w:after="0" w:line="240" w:lineRule="auto"/>
      <w:ind w:right="284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956A58"/>
    <w:rPr>
      <w:rFonts w:ascii="Times New Roman" w:eastAsia="Times New Roman" w:hAnsi="Times New Roman"/>
      <w:i/>
      <w:sz w:val="24"/>
    </w:rPr>
  </w:style>
  <w:style w:type="character" w:styleId="aff6">
    <w:name w:val="FollowedHyperlink"/>
    <w:rsid w:val="00956A58"/>
    <w:rPr>
      <w:color w:val="800080"/>
      <w:u w:val="single"/>
    </w:rPr>
  </w:style>
  <w:style w:type="paragraph" w:styleId="aff7">
    <w:name w:val="Document Map"/>
    <w:basedOn w:val="a0"/>
    <w:link w:val="aff8"/>
    <w:rsid w:val="00956A5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8">
    <w:name w:val="Схема документа Знак"/>
    <w:basedOn w:val="a1"/>
    <w:link w:val="aff7"/>
    <w:rsid w:val="00956A58"/>
    <w:rPr>
      <w:rFonts w:ascii="Tahoma" w:eastAsia="Times New Roman" w:hAnsi="Tahoma" w:cs="Tahoma"/>
      <w:sz w:val="16"/>
      <w:szCs w:val="16"/>
    </w:rPr>
  </w:style>
  <w:style w:type="paragraph" w:customStyle="1" w:styleId="h11">
    <w:name w:val="h11"/>
    <w:basedOn w:val="a0"/>
    <w:rsid w:val="00956A58"/>
    <w:pPr>
      <w:spacing w:before="60" w:after="60" w:line="240" w:lineRule="auto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styleId="aff9">
    <w:name w:val="Strong"/>
    <w:uiPriority w:val="22"/>
    <w:qFormat/>
    <w:rsid w:val="00956A58"/>
    <w:rPr>
      <w:b/>
      <w:bCs/>
    </w:rPr>
  </w:style>
  <w:style w:type="paragraph" w:customStyle="1" w:styleId="Body">
    <w:name w:val="Body"/>
    <w:basedOn w:val="a0"/>
    <w:rsid w:val="00956A58"/>
    <w:pPr>
      <w:spacing w:after="0" w:line="360" w:lineRule="atLeast"/>
      <w:ind w:left="284" w:firstLine="851"/>
      <w:jc w:val="both"/>
    </w:pPr>
    <w:rPr>
      <w:rFonts w:ascii="Pragmatica" w:eastAsia="Times New Roman" w:hAnsi="Pragmatica"/>
      <w:sz w:val="24"/>
      <w:szCs w:val="24"/>
      <w:lang w:eastAsia="ru-RU"/>
    </w:rPr>
  </w:style>
  <w:style w:type="paragraph" w:customStyle="1" w:styleId="0">
    <w:name w:val="0 Отчет"/>
    <w:basedOn w:val="a0"/>
    <w:link w:val="02"/>
    <w:rsid w:val="00956A58"/>
    <w:pPr>
      <w:tabs>
        <w:tab w:val="left" w:pos="1134"/>
      </w:tabs>
      <w:spacing w:after="0" w:line="360" w:lineRule="auto"/>
      <w:ind w:firstLine="851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02">
    <w:name w:val="0 Отчет Знак2"/>
    <w:link w:val="0"/>
    <w:rsid w:val="00956A58"/>
    <w:rPr>
      <w:rFonts w:ascii="Times New Roman" w:eastAsia="MS Mincho" w:hAnsi="Times New Roman"/>
      <w:sz w:val="24"/>
      <w:szCs w:val="24"/>
      <w:lang w:eastAsia="en-US"/>
    </w:rPr>
  </w:style>
  <w:style w:type="paragraph" w:styleId="25">
    <w:name w:val="Body Text Indent 2"/>
    <w:basedOn w:val="a0"/>
    <w:link w:val="26"/>
    <w:rsid w:val="00956A5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956A58"/>
    <w:rPr>
      <w:rFonts w:ascii="Times New Roman" w:eastAsia="Times New Roman" w:hAnsi="Times New Roman"/>
    </w:rPr>
  </w:style>
  <w:style w:type="paragraph" w:customStyle="1" w:styleId="120">
    <w:name w:val="Основной текст с отступом 12"/>
    <w:basedOn w:val="a0"/>
    <w:next w:val="a0"/>
    <w:uiPriority w:val="99"/>
    <w:rsid w:val="00956A58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1">
    <w:name w:val="Стиль Основной текст + 12 пт"/>
    <w:basedOn w:val="a0"/>
    <w:next w:val="a0"/>
    <w:rsid w:val="00956A58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ormattext">
    <w:name w:val="formattext"/>
    <w:basedOn w:val="a0"/>
    <w:rsid w:val="00956A58"/>
    <w:pPr>
      <w:spacing w:after="0" w:line="240" w:lineRule="auto"/>
    </w:pPr>
    <w:rPr>
      <w:rFonts w:ascii="Times New Roman" w:eastAsia="Times New Roman" w:hAnsi="Times New Roman"/>
      <w:sz w:val="19"/>
      <w:szCs w:val="19"/>
      <w:lang w:eastAsia="ru-RU"/>
    </w:rPr>
  </w:style>
  <w:style w:type="paragraph" w:styleId="35">
    <w:name w:val="Body Text Indent 3"/>
    <w:basedOn w:val="a0"/>
    <w:link w:val="36"/>
    <w:rsid w:val="00956A5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956A58"/>
    <w:rPr>
      <w:rFonts w:ascii="Times New Roman" w:eastAsia="Times New Roman" w:hAnsi="Times New Roman"/>
      <w:sz w:val="16"/>
      <w:szCs w:val="16"/>
    </w:rPr>
  </w:style>
  <w:style w:type="paragraph" w:styleId="37">
    <w:name w:val="Body Text 3"/>
    <w:basedOn w:val="a0"/>
    <w:link w:val="38"/>
    <w:rsid w:val="00956A5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1"/>
    <w:link w:val="37"/>
    <w:rsid w:val="00956A58"/>
    <w:rPr>
      <w:rFonts w:ascii="Times New Roman" w:eastAsia="Times New Roman" w:hAnsi="Times New Roman"/>
      <w:sz w:val="16"/>
      <w:szCs w:val="16"/>
    </w:rPr>
  </w:style>
  <w:style w:type="character" w:customStyle="1" w:styleId="53">
    <w:name w:val="Основной текст (5)3"/>
    <w:uiPriority w:val="99"/>
    <w:rsid w:val="00956A58"/>
    <w:rPr>
      <w:sz w:val="22"/>
      <w:szCs w:val="22"/>
      <w:shd w:val="clear" w:color="auto" w:fill="FFFFFF"/>
      <w:lang w:bidi="ar-SA"/>
    </w:rPr>
  </w:style>
  <w:style w:type="character" w:customStyle="1" w:styleId="affa">
    <w:name w:val="П.З. Знак"/>
    <w:link w:val="affb"/>
    <w:locked/>
    <w:rsid w:val="00956A58"/>
    <w:rPr>
      <w:sz w:val="24"/>
      <w:szCs w:val="28"/>
    </w:rPr>
  </w:style>
  <w:style w:type="paragraph" w:customStyle="1" w:styleId="affb">
    <w:name w:val="П.З."/>
    <w:basedOn w:val="a0"/>
    <w:link w:val="affa"/>
    <w:rsid w:val="00956A58"/>
    <w:pPr>
      <w:spacing w:after="0" w:line="240" w:lineRule="auto"/>
      <w:ind w:firstLine="851"/>
      <w:jc w:val="both"/>
    </w:pPr>
    <w:rPr>
      <w:sz w:val="24"/>
      <w:szCs w:val="28"/>
      <w:lang w:eastAsia="ru-RU"/>
    </w:rPr>
  </w:style>
  <w:style w:type="character" w:customStyle="1" w:styleId="aff2">
    <w:name w:val="Цитата Знак"/>
    <w:link w:val="aff1"/>
    <w:rsid w:val="00956A58"/>
    <w:rPr>
      <w:rFonts w:ascii="Times New Roman" w:eastAsia="Times New Roman" w:hAnsi="Times New Roman"/>
      <w:b/>
      <w:bCs/>
      <w:sz w:val="28"/>
      <w:szCs w:val="24"/>
    </w:rPr>
  </w:style>
  <w:style w:type="numbering" w:customStyle="1" w:styleId="17">
    <w:name w:val="Нет списка1"/>
    <w:next w:val="a3"/>
    <w:uiPriority w:val="99"/>
    <w:semiHidden/>
    <w:unhideWhenUsed/>
    <w:rsid w:val="00956A58"/>
  </w:style>
  <w:style w:type="paragraph" w:customStyle="1" w:styleId="Standard">
    <w:name w:val="Standard"/>
    <w:rsid w:val="00956A5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</w:rPr>
  </w:style>
  <w:style w:type="paragraph" w:customStyle="1" w:styleId="affc">
    <w:name w:val="Базовый"/>
    <w:rsid w:val="00956A58"/>
    <w:pPr>
      <w:tabs>
        <w:tab w:val="left" w:pos="709"/>
      </w:tabs>
      <w:suppressAutoHyphens/>
      <w:spacing w:line="276" w:lineRule="atLeast"/>
      <w:ind w:firstLine="709"/>
      <w:jc w:val="both"/>
    </w:pPr>
    <w:rPr>
      <w:rFonts w:ascii="Times New Roman" w:eastAsia="SimSun" w:hAnsi="Times New Roman"/>
      <w:color w:val="00000A"/>
      <w:sz w:val="24"/>
      <w:szCs w:val="22"/>
      <w:lang w:eastAsia="en-US"/>
    </w:rPr>
  </w:style>
  <w:style w:type="paragraph" w:customStyle="1" w:styleId="affd">
    <w:name w:val="Организация"/>
    <w:basedOn w:val="a0"/>
    <w:rsid w:val="00956A58"/>
    <w:pPr>
      <w:spacing w:after="0" w:line="240" w:lineRule="auto"/>
    </w:pPr>
    <w:rPr>
      <w:rFonts w:ascii="Times New Roman" w:eastAsia="Times New Roman" w:hAnsi="Times New Roman"/>
      <w:b/>
      <w:noProof/>
      <w:sz w:val="20"/>
      <w:szCs w:val="26"/>
      <w:lang w:eastAsia="ru-RU"/>
    </w:rPr>
  </w:style>
  <w:style w:type="table" w:customStyle="1" w:styleId="18">
    <w:name w:val="Сетка таблицы1"/>
    <w:basedOn w:val="a2"/>
    <w:next w:val="a4"/>
    <w:uiPriority w:val="59"/>
    <w:rsid w:val="00956A5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2">
    <w:name w:val="Знак Знак Знак1 Знак Знак Знак Знак Знак Знак Знак2"/>
    <w:basedOn w:val="a0"/>
    <w:rsid w:val="00956A5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Табл титул"/>
    <w:basedOn w:val="a0"/>
    <w:rsid w:val="00956A58"/>
    <w:pPr>
      <w:spacing w:before="60"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f">
    <w:name w:val="Табл текст"/>
    <w:basedOn w:val="a0"/>
    <w:link w:val="afff0"/>
    <w:rsid w:val="00956A58"/>
    <w:pPr>
      <w:spacing w:before="60"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ff0">
    <w:name w:val="Табл текст Знак"/>
    <w:link w:val="afff"/>
    <w:rsid w:val="00956A58"/>
    <w:rPr>
      <w:rFonts w:ascii="Times New Roman" w:eastAsia="Times New Roman" w:hAnsi="Times New Roman"/>
      <w:sz w:val="28"/>
    </w:rPr>
  </w:style>
  <w:style w:type="paragraph" w:customStyle="1" w:styleId="110">
    <w:name w:val="Знак Знак Знак1 Знак Знак Знак Знак Знак Знак Знак1"/>
    <w:basedOn w:val="a0"/>
    <w:rsid w:val="00956A5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21"/>
    <w:basedOn w:val="a0"/>
    <w:rsid w:val="00956A58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afff1">
    <w:name w:val="П.З. Раздел"/>
    <w:basedOn w:val="a0"/>
    <w:next w:val="a0"/>
    <w:rsid w:val="00956A58"/>
    <w:pPr>
      <w:keepNext/>
      <w:tabs>
        <w:tab w:val="num" w:pos="1418"/>
      </w:tabs>
      <w:spacing w:before="240" w:after="240" w:line="240" w:lineRule="auto"/>
      <w:ind w:left="397" w:right="284" w:firstLine="607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2">
    <w:name w:val="Normal (Web)"/>
    <w:basedOn w:val="a0"/>
    <w:rsid w:val="00956A5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3">
    <w:name w:val="List"/>
    <w:basedOn w:val="a0"/>
    <w:rsid w:val="00956A58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956A58"/>
  </w:style>
  <w:style w:type="paragraph" w:customStyle="1" w:styleId="310">
    <w:name w:val="Основной текст 31"/>
    <w:basedOn w:val="a0"/>
    <w:rsid w:val="00956A58"/>
    <w:pPr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character" w:customStyle="1" w:styleId="39">
    <w:name w:val="Основной текст (3)_"/>
    <w:link w:val="3a"/>
    <w:locked/>
    <w:rsid w:val="00956A58"/>
    <w:rPr>
      <w:b/>
      <w:bCs/>
      <w:spacing w:val="3"/>
      <w:sz w:val="26"/>
      <w:szCs w:val="26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956A58"/>
    <w:pPr>
      <w:widowControl w:val="0"/>
      <w:shd w:val="clear" w:color="auto" w:fill="FFFFFF"/>
      <w:spacing w:before="660" w:after="660" w:line="317" w:lineRule="exact"/>
      <w:jc w:val="center"/>
    </w:pPr>
    <w:rPr>
      <w:b/>
      <w:bCs/>
      <w:spacing w:val="3"/>
      <w:sz w:val="26"/>
      <w:szCs w:val="26"/>
      <w:lang w:eastAsia="ru-RU"/>
    </w:rPr>
  </w:style>
  <w:style w:type="character" w:customStyle="1" w:styleId="0pt">
    <w:name w:val="Основной текст + Интервал 0 pt"/>
    <w:rsid w:val="00956A58"/>
    <w:rPr>
      <w:rFonts w:ascii="Times New Roman" w:hAnsi="Times New Roman" w:cs="Times New Roman"/>
      <w:spacing w:val="0"/>
      <w:sz w:val="26"/>
      <w:szCs w:val="26"/>
      <w:u w:val="none"/>
    </w:rPr>
  </w:style>
  <w:style w:type="paragraph" w:customStyle="1" w:styleId="Default">
    <w:name w:val="Default"/>
    <w:rsid w:val="00956A58"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customStyle="1" w:styleId="afff4">
    <w:name w:val="Чертежный"/>
    <w:rsid w:val="00956A58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">
    <w:name w:val="List Number"/>
    <w:basedOn w:val="a0"/>
    <w:rsid w:val="00956A58"/>
    <w:pPr>
      <w:numPr>
        <w:numId w:val="10"/>
      </w:numPr>
      <w:spacing w:after="0" w:line="240" w:lineRule="auto"/>
      <w:contextualSpacing/>
      <w:jc w:val="both"/>
    </w:pPr>
    <w:rPr>
      <w:rFonts w:ascii="Times New Roman" w:hAnsi="Times New Roman"/>
      <w:sz w:val="24"/>
      <w:szCs w:val="28"/>
      <w:lang w:eastAsia="ru-RU"/>
    </w:rPr>
  </w:style>
  <w:style w:type="paragraph" w:customStyle="1" w:styleId="3b">
    <w:name w:val="Знак Знак3"/>
    <w:basedOn w:val="a0"/>
    <w:rsid w:val="00956A5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5">
    <w:name w:val="Salutation"/>
    <w:basedOn w:val="a0"/>
    <w:next w:val="a0"/>
    <w:link w:val="19"/>
    <w:rsid w:val="00956A5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6">
    <w:name w:val="Приветствие Знак"/>
    <w:basedOn w:val="a1"/>
    <w:rsid w:val="00956A58"/>
    <w:rPr>
      <w:sz w:val="22"/>
      <w:szCs w:val="22"/>
      <w:lang w:eastAsia="en-US"/>
    </w:rPr>
  </w:style>
  <w:style w:type="character" w:customStyle="1" w:styleId="19">
    <w:name w:val="Приветствие Знак1"/>
    <w:link w:val="afff5"/>
    <w:rsid w:val="00956A58"/>
    <w:rPr>
      <w:rFonts w:ascii="Times New Roman" w:eastAsia="Times New Roman" w:hAnsi="Times New Roman"/>
      <w:sz w:val="24"/>
      <w:szCs w:val="24"/>
    </w:rPr>
  </w:style>
  <w:style w:type="paragraph" w:customStyle="1" w:styleId="afff7">
    <w:name w:val="таблица центр"/>
    <w:basedOn w:val="a0"/>
    <w:rsid w:val="00956A58"/>
    <w:pPr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320">
    <w:name w:val="Основной текст 32"/>
    <w:basedOn w:val="a0"/>
    <w:rsid w:val="00956A58"/>
    <w:pPr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3c">
    <w:name w:val="Знак Знак3 Знак Знак"/>
    <w:basedOn w:val="a0"/>
    <w:rsid w:val="004E51B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d">
    <w:name w:val="Знак Знак3 Знак Знак"/>
    <w:basedOn w:val="a0"/>
    <w:rsid w:val="00775F5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e">
    <w:name w:val="Знак Знак3 Знак Знак"/>
    <w:basedOn w:val="a0"/>
    <w:rsid w:val="002E69C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C0F8-90A1-4181-BC13-3C2451E440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B387D5-A53E-4C04-8D90-A0435926C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C4B8E01-87E4-4B45-81A0-AC20E33850F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A243943-2E75-425C-9357-A69A887F6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Корнеев Денис Сергеевич</cp:lastModifiedBy>
  <cp:revision>5</cp:revision>
  <cp:lastPrinted>2019-03-22T04:20:00Z</cp:lastPrinted>
  <dcterms:created xsi:type="dcterms:W3CDTF">2019-12-30T00:43:00Z</dcterms:created>
  <dcterms:modified xsi:type="dcterms:W3CDTF">2020-01-17T07:52:00Z</dcterms:modified>
</cp:coreProperties>
</file>